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2E3E" w:rsidRPr="00406FE0" w:rsidRDefault="00F84172" w:rsidP="00406FE0">
      <w:pPr>
        <w:pStyle w:val="DESY-Titel"/>
        <w:spacing w:line="600" w:lineRule="exact"/>
      </w:pPr>
      <w:r w:rsidRPr="00406FE0">
        <w:t>C</w:t>
      </w:r>
      <w:r w:rsidR="00A92E3E" w:rsidRPr="00406FE0">
        <w:t>hromatografie</w:t>
      </w:r>
      <w:r w:rsidRPr="00406FE0">
        <w:t xml:space="preserve"> von Blattfarbstoffen</w:t>
      </w:r>
      <w:r w:rsidR="00406FE0" w:rsidRPr="00406FE0">
        <w:rPr>
          <w:rFonts w:ascii="Georgia" w:hAnsi="Georgia"/>
          <w:color w:val="F18F1F"/>
        </w:rPr>
        <w:t>.</w:t>
      </w:r>
      <w:r w:rsidR="00A92E3E" w:rsidRPr="00406FE0">
        <w:t xml:space="preserve"> </w:t>
      </w:r>
    </w:p>
    <w:p w:rsidR="001D799B" w:rsidRPr="00406FE0" w:rsidRDefault="001D799B" w:rsidP="00406FE0">
      <w:pPr>
        <w:pStyle w:val="berschrift1"/>
      </w:pPr>
      <w:r w:rsidRPr="00406FE0">
        <w:t>E</w:t>
      </w:r>
      <w:r w:rsidR="00406FE0">
        <w:t>inordnung in den Rahmenlehrplan</w:t>
      </w:r>
    </w:p>
    <w:tbl>
      <w:tblPr>
        <w:tblStyle w:val="Tabellenraster1"/>
        <w:tblW w:w="4770" w:type="pct"/>
        <w:tblInd w:w="423"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1746"/>
        <w:gridCol w:w="6390"/>
        <w:gridCol w:w="588"/>
      </w:tblGrid>
      <w:tr w:rsidR="00294CDB" w:rsidRPr="00406FE0" w:rsidTr="00294CDB">
        <w:tc>
          <w:tcPr>
            <w:tcW w:w="1703" w:type="dxa"/>
            <w:tcBorders>
              <w:top w:val="single" w:sz="18" w:space="0" w:color="F18F1F"/>
              <w:left w:val="single" w:sz="2" w:space="0" w:color="D4EDFC"/>
              <w:right w:val="single" w:sz="2" w:space="0" w:color="D4EDFC"/>
            </w:tcBorders>
            <w:shd w:val="clear" w:color="auto" w:fill="D4EDFC"/>
          </w:tcPr>
          <w:p w:rsidR="00294CDB" w:rsidRPr="00406FE0" w:rsidRDefault="00294CDB" w:rsidP="00406FE0">
            <w:pPr>
              <w:pStyle w:val="DESY-Tabelle-Content"/>
            </w:pPr>
            <w:r w:rsidRPr="00406FE0">
              <w:t>Themenfeld</w:t>
            </w:r>
          </w:p>
        </w:tc>
        <w:tc>
          <w:tcPr>
            <w:tcW w:w="6235" w:type="dxa"/>
            <w:tcBorders>
              <w:top w:val="single" w:sz="18" w:space="0" w:color="F18F1F"/>
              <w:left w:val="single" w:sz="2" w:space="0" w:color="D4EDFC"/>
              <w:right w:val="single" w:sz="2" w:space="0" w:color="D4EDFC"/>
            </w:tcBorders>
            <w:shd w:val="clear" w:color="auto" w:fill="D4EDFC"/>
          </w:tcPr>
          <w:p w:rsidR="00294CDB" w:rsidRPr="00406FE0" w:rsidRDefault="00294CDB" w:rsidP="00406FE0">
            <w:pPr>
              <w:pStyle w:val="DESY-Tabelle-Content"/>
            </w:pPr>
            <w:r w:rsidRPr="00406FE0">
              <w:t xml:space="preserve">3.3 </w:t>
            </w:r>
            <w:r>
              <w:tab/>
            </w:r>
            <w:r w:rsidRPr="00406FE0">
              <w:t>Die Sonne als Energiequelle</w:t>
            </w:r>
          </w:p>
        </w:tc>
        <w:tc>
          <w:tcPr>
            <w:tcW w:w="574" w:type="dxa"/>
            <w:tcBorders>
              <w:top w:val="single" w:sz="18" w:space="0" w:color="F18F1F"/>
              <w:left w:val="single" w:sz="2" w:space="0" w:color="D4EDFC"/>
              <w:right w:val="single" w:sz="2" w:space="0" w:color="D4EDFC"/>
            </w:tcBorders>
            <w:shd w:val="clear" w:color="auto" w:fill="D4EDFC"/>
          </w:tcPr>
          <w:p w:rsidR="00294CDB" w:rsidRPr="00406FE0" w:rsidRDefault="00294CDB" w:rsidP="00406FE0">
            <w:pPr>
              <w:pStyle w:val="DESY-Tabelle-Content"/>
            </w:pPr>
          </w:p>
        </w:tc>
      </w:tr>
      <w:tr w:rsidR="00294CDB" w:rsidRPr="00406FE0" w:rsidTr="00294CDB">
        <w:tc>
          <w:tcPr>
            <w:tcW w:w="1703" w:type="dxa"/>
            <w:shd w:val="clear" w:color="auto" w:fill="auto"/>
          </w:tcPr>
          <w:p w:rsidR="00294CDB" w:rsidRPr="00406FE0" w:rsidRDefault="00294CDB" w:rsidP="00406FE0">
            <w:pPr>
              <w:pStyle w:val="DESY-Tabelle-Content"/>
            </w:pPr>
            <w:r w:rsidRPr="00406FE0">
              <w:t>Thema</w:t>
            </w:r>
          </w:p>
        </w:tc>
        <w:tc>
          <w:tcPr>
            <w:tcW w:w="6235" w:type="dxa"/>
            <w:shd w:val="clear" w:color="auto" w:fill="auto"/>
          </w:tcPr>
          <w:p w:rsidR="00294CDB" w:rsidRPr="00406FE0" w:rsidRDefault="00294CDB" w:rsidP="00406FE0">
            <w:pPr>
              <w:pStyle w:val="DESY-Tabelle-Content"/>
            </w:pPr>
            <w:r>
              <w:tab/>
            </w:r>
            <w:r w:rsidRPr="00406FE0">
              <w:t>Eigenschaften des Lichts</w:t>
            </w:r>
          </w:p>
        </w:tc>
        <w:tc>
          <w:tcPr>
            <w:tcW w:w="574" w:type="dxa"/>
          </w:tcPr>
          <w:p w:rsidR="00294CDB" w:rsidRDefault="00294CDB" w:rsidP="00406FE0">
            <w:pPr>
              <w:pStyle w:val="DESY-Tabelle-Content"/>
            </w:pPr>
          </w:p>
        </w:tc>
      </w:tr>
      <w:tr w:rsidR="00294CDB" w:rsidRPr="00406FE0" w:rsidTr="00294CDB">
        <w:tc>
          <w:tcPr>
            <w:tcW w:w="1703" w:type="dxa"/>
            <w:tcBorders>
              <w:right w:val="single" w:sz="2" w:space="0" w:color="D4EDFC"/>
            </w:tcBorders>
            <w:shd w:val="clear" w:color="auto" w:fill="D4EDFC"/>
          </w:tcPr>
          <w:p w:rsidR="00294CDB" w:rsidRPr="00406FE0" w:rsidRDefault="00294CDB" w:rsidP="00406FE0">
            <w:pPr>
              <w:pStyle w:val="DESY-Tabelle-Content"/>
            </w:pPr>
            <w:r w:rsidRPr="00406FE0">
              <w:t>Basiskonzept</w:t>
            </w:r>
          </w:p>
        </w:tc>
        <w:tc>
          <w:tcPr>
            <w:tcW w:w="6235" w:type="dxa"/>
            <w:tcBorders>
              <w:left w:val="single" w:sz="2" w:space="0" w:color="D4EDFC"/>
              <w:right w:val="single" w:sz="2" w:space="0" w:color="D4EDFC"/>
            </w:tcBorders>
            <w:shd w:val="clear" w:color="auto" w:fill="D4EDFC"/>
          </w:tcPr>
          <w:p w:rsidR="00294CDB" w:rsidRPr="00406FE0" w:rsidRDefault="00294CDB" w:rsidP="00406FE0">
            <w:pPr>
              <w:pStyle w:val="DESY-Tabelle-Content"/>
            </w:pPr>
            <w:r>
              <w:tab/>
            </w:r>
            <w:r w:rsidRPr="00406FE0">
              <w:t>Konzept der Erhaltung</w:t>
            </w:r>
          </w:p>
        </w:tc>
        <w:tc>
          <w:tcPr>
            <w:tcW w:w="574" w:type="dxa"/>
            <w:tcBorders>
              <w:left w:val="single" w:sz="2" w:space="0" w:color="D4EDFC"/>
              <w:right w:val="single" w:sz="2" w:space="0" w:color="D4EDFC"/>
            </w:tcBorders>
            <w:shd w:val="clear" w:color="auto" w:fill="D4EDFC"/>
          </w:tcPr>
          <w:p w:rsidR="00294CDB" w:rsidRDefault="00294CDB" w:rsidP="00406FE0">
            <w:pPr>
              <w:pStyle w:val="DESY-Tabelle-Content"/>
            </w:pPr>
          </w:p>
        </w:tc>
      </w:tr>
      <w:tr w:rsidR="00294CDB" w:rsidRPr="00406FE0" w:rsidTr="00294CDB">
        <w:tc>
          <w:tcPr>
            <w:tcW w:w="1703" w:type="dxa"/>
            <w:shd w:val="clear" w:color="auto" w:fill="auto"/>
          </w:tcPr>
          <w:p w:rsidR="00294CDB" w:rsidRPr="00406FE0" w:rsidRDefault="00294CDB" w:rsidP="00406FE0">
            <w:pPr>
              <w:pStyle w:val="DESY-Tabelle-Content"/>
            </w:pPr>
            <w:r w:rsidRPr="00406FE0">
              <w:t>Kompetenzen/ Niveaustufen</w:t>
            </w:r>
          </w:p>
        </w:tc>
        <w:tc>
          <w:tcPr>
            <w:tcW w:w="6235" w:type="dxa"/>
            <w:shd w:val="clear" w:color="auto" w:fill="auto"/>
          </w:tcPr>
          <w:p w:rsidR="00294CDB" w:rsidRPr="00406FE0" w:rsidRDefault="00294CDB" w:rsidP="00406FE0">
            <w:pPr>
              <w:pStyle w:val="DESY-Tabelle-Content"/>
            </w:pPr>
            <w:r w:rsidRPr="00406FE0">
              <w:t xml:space="preserve">2.1    </w:t>
            </w:r>
            <w:r>
              <w:tab/>
            </w:r>
            <w:r w:rsidRPr="00406FE0">
              <w:t xml:space="preserve">Energie bewirkt Licht, Bewegung und </w:t>
            </w:r>
          </w:p>
          <w:p w:rsidR="00294CDB" w:rsidRPr="00406FE0" w:rsidRDefault="00294CDB" w:rsidP="00406FE0">
            <w:pPr>
              <w:pStyle w:val="DESY-Tabelle-Content"/>
            </w:pPr>
            <w:r w:rsidRPr="00406FE0">
              <w:t xml:space="preserve">         </w:t>
            </w:r>
            <w:r>
              <w:tab/>
            </w:r>
            <w:r w:rsidRPr="00406FE0">
              <w:t>Wärme</w:t>
            </w:r>
          </w:p>
          <w:p w:rsidR="00294CDB" w:rsidRPr="00406FE0" w:rsidRDefault="00294CDB" w:rsidP="00406FE0">
            <w:pPr>
              <w:pStyle w:val="DESY-Tabelle-Content"/>
            </w:pPr>
            <w:r w:rsidRPr="00406FE0">
              <w:t xml:space="preserve">2.2.1 </w:t>
            </w:r>
            <w:r>
              <w:tab/>
            </w:r>
            <w:r w:rsidRPr="00406FE0">
              <w:t>Beobachten</w:t>
            </w:r>
          </w:p>
          <w:p w:rsidR="00294CDB" w:rsidRPr="00406FE0" w:rsidRDefault="00294CDB" w:rsidP="00406FE0">
            <w:pPr>
              <w:pStyle w:val="DESY-Tabelle-Content"/>
            </w:pPr>
            <w:r w:rsidRPr="00406FE0">
              <w:t xml:space="preserve">2.2.2 </w:t>
            </w:r>
            <w:r>
              <w:tab/>
            </w:r>
            <w:r w:rsidRPr="00406FE0">
              <w:t>Hypothesenbildung</w:t>
            </w:r>
          </w:p>
          <w:p w:rsidR="00294CDB" w:rsidRPr="00406FE0" w:rsidRDefault="00294CDB" w:rsidP="00406FE0">
            <w:pPr>
              <w:pStyle w:val="DESY-Tabelle-Content"/>
            </w:pPr>
            <w:r w:rsidRPr="00406FE0">
              <w:t xml:space="preserve">         </w:t>
            </w:r>
            <w:r>
              <w:tab/>
            </w:r>
            <w:r w:rsidRPr="00406FE0">
              <w:t>Planung und Durchführung</w:t>
            </w:r>
          </w:p>
          <w:p w:rsidR="00294CDB" w:rsidRPr="00406FE0" w:rsidRDefault="00294CDB" w:rsidP="00406FE0">
            <w:pPr>
              <w:pStyle w:val="DESY-Tabelle-Content"/>
            </w:pPr>
            <w:r w:rsidRPr="00406FE0">
              <w:t xml:space="preserve">         </w:t>
            </w:r>
            <w:r>
              <w:tab/>
            </w:r>
            <w:r w:rsidRPr="00406FE0">
              <w:t>Auswertung und Reflexion</w:t>
            </w:r>
          </w:p>
          <w:p w:rsidR="00294CDB" w:rsidRPr="00406FE0" w:rsidRDefault="00294CDB" w:rsidP="00406FE0">
            <w:pPr>
              <w:pStyle w:val="DESY-Tabelle-Content"/>
            </w:pPr>
            <w:r w:rsidRPr="00406FE0">
              <w:t xml:space="preserve">2.3.2 </w:t>
            </w:r>
            <w:r>
              <w:tab/>
            </w:r>
            <w:r w:rsidRPr="00406FE0">
              <w:t>Dokumentieren</w:t>
            </w:r>
          </w:p>
          <w:p w:rsidR="00294CDB" w:rsidRPr="00406FE0" w:rsidRDefault="00294CDB" w:rsidP="00406FE0">
            <w:pPr>
              <w:pStyle w:val="DESY-Tabelle-Content"/>
            </w:pPr>
            <w:r w:rsidRPr="00406FE0">
              <w:t xml:space="preserve">2.4.3 </w:t>
            </w:r>
            <w:r>
              <w:tab/>
            </w:r>
            <w:r w:rsidRPr="00406FE0">
              <w:t>Sicherheits-/Verhaltensregeln</w:t>
            </w:r>
          </w:p>
        </w:tc>
        <w:tc>
          <w:tcPr>
            <w:tcW w:w="574" w:type="dxa"/>
          </w:tcPr>
          <w:p w:rsidR="00294CDB" w:rsidRPr="00406FE0" w:rsidRDefault="00294CDB" w:rsidP="00294CDB">
            <w:pPr>
              <w:pStyle w:val="DESY-Tabelle-Content"/>
            </w:pPr>
            <w:r w:rsidRPr="00406FE0">
              <w:t>D</w:t>
            </w:r>
            <w:r>
              <w:br/>
            </w:r>
          </w:p>
          <w:p w:rsidR="00294CDB" w:rsidRPr="00406FE0" w:rsidRDefault="00294CDB" w:rsidP="00294CDB">
            <w:pPr>
              <w:pStyle w:val="DESY-Tabelle-Content"/>
            </w:pPr>
            <w:r w:rsidRPr="00406FE0">
              <w:t>C</w:t>
            </w:r>
          </w:p>
          <w:p w:rsidR="00294CDB" w:rsidRPr="00406FE0" w:rsidRDefault="00294CDB" w:rsidP="00294CDB">
            <w:pPr>
              <w:pStyle w:val="DESY-Tabelle-Content"/>
            </w:pPr>
            <w:r w:rsidRPr="00406FE0">
              <w:t>D</w:t>
            </w:r>
          </w:p>
          <w:p w:rsidR="00294CDB" w:rsidRPr="00406FE0" w:rsidRDefault="00294CDB" w:rsidP="00294CDB">
            <w:pPr>
              <w:pStyle w:val="DESY-Tabelle-Content"/>
            </w:pPr>
            <w:r w:rsidRPr="00406FE0">
              <w:t>C</w:t>
            </w:r>
          </w:p>
          <w:p w:rsidR="00294CDB" w:rsidRPr="00406FE0" w:rsidRDefault="00294CDB" w:rsidP="00294CDB">
            <w:pPr>
              <w:pStyle w:val="DESY-Tabelle-Content"/>
            </w:pPr>
            <w:r w:rsidRPr="00406FE0">
              <w:t>D</w:t>
            </w:r>
          </w:p>
          <w:p w:rsidR="00294CDB" w:rsidRPr="00406FE0" w:rsidRDefault="00294CDB" w:rsidP="00294CDB">
            <w:pPr>
              <w:pStyle w:val="DESY-Tabelle-Content"/>
            </w:pPr>
            <w:r w:rsidRPr="00406FE0">
              <w:t>D</w:t>
            </w:r>
          </w:p>
          <w:p w:rsidR="00294CDB" w:rsidRPr="00406FE0" w:rsidRDefault="00C71A1B" w:rsidP="00DA579A">
            <w:pPr>
              <w:pStyle w:val="DESY-Tabelle-Content"/>
            </w:pPr>
            <w:r>
              <w:t>C</w:t>
            </w:r>
            <w:r w:rsidR="00DA579A">
              <w:t>/</w:t>
            </w:r>
            <w:r w:rsidR="00294CDB" w:rsidRPr="00406FE0">
              <w:t>D</w:t>
            </w:r>
          </w:p>
        </w:tc>
      </w:tr>
      <w:tr w:rsidR="00294CDB" w:rsidRPr="00406FE0" w:rsidTr="00294CDB">
        <w:tc>
          <w:tcPr>
            <w:tcW w:w="1703" w:type="dxa"/>
            <w:tcBorders>
              <w:left w:val="single" w:sz="2" w:space="0" w:color="D4EDFC"/>
              <w:bottom w:val="single" w:sz="18" w:space="0" w:color="F18F1F"/>
              <w:right w:val="single" w:sz="2" w:space="0" w:color="D4EDFC"/>
            </w:tcBorders>
            <w:shd w:val="clear" w:color="auto" w:fill="D4EDFC"/>
          </w:tcPr>
          <w:p w:rsidR="00294CDB" w:rsidRPr="00406FE0" w:rsidRDefault="00294CDB" w:rsidP="00406FE0">
            <w:pPr>
              <w:pStyle w:val="DESY-Tabelle-Content"/>
            </w:pPr>
            <w:r w:rsidRPr="00406FE0">
              <w:t>Hinweis zum Versuch</w:t>
            </w:r>
          </w:p>
        </w:tc>
        <w:tc>
          <w:tcPr>
            <w:tcW w:w="6235" w:type="dxa"/>
            <w:tcBorders>
              <w:left w:val="single" w:sz="2" w:space="0" w:color="D4EDFC"/>
              <w:bottom w:val="single" w:sz="18" w:space="0" w:color="F18F1F"/>
              <w:right w:val="single" w:sz="2" w:space="0" w:color="D4EDFC"/>
            </w:tcBorders>
            <w:shd w:val="clear" w:color="auto" w:fill="D4EDFC"/>
          </w:tcPr>
          <w:p w:rsidR="00294CDB" w:rsidRPr="00406FE0" w:rsidRDefault="00294CDB" w:rsidP="00406FE0">
            <w:pPr>
              <w:pStyle w:val="DESY-Tabelle-Content"/>
            </w:pPr>
            <w:r>
              <w:tab/>
            </w:r>
            <w:r w:rsidRPr="00406FE0">
              <w:t xml:space="preserve">Schülerversuch, Schülerdemonstrationsversuch oder </w:t>
            </w:r>
            <w:r>
              <w:tab/>
            </w:r>
            <w:r w:rsidRPr="00406FE0">
              <w:t>Lehrerdemonstrationsversuch</w:t>
            </w:r>
          </w:p>
        </w:tc>
        <w:tc>
          <w:tcPr>
            <w:tcW w:w="574" w:type="dxa"/>
            <w:tcBorders>
              <w:left w:val="single" w:sz="2" w:space="0" w:color="D4EDFC"/>
              <w:bottom w:val="single" w:sz="18" w:space="0" w:color="F18F1F"/>
              <w:right w:val="single" w:sz="2" w:space="0" w:color="D4EDFC"/>
            </w:tcBorders>
            <w:shd w:val="clear" w:color="auto" w:fill="D4EDFC"/>
          </w:tcPr>
          <w:p w:rsidR="00294CDB" w:rsidRDefault="00294CDB" w:rsidP="00406FE0">
            <w:pPr>
              <w:pStyle w:val="DESY-Tabelle-Content"/>
            </w:pPr>
          </w:p>
        </w:tc>
      </w:tr>
    </w:tbl>
    <w:p w:rsidR="00731510" w:rsidRDefault="00C3682B" w:rsidP="00731510">
      <w:pPr>
        <w:pStyle w:val="berschrift1"/>
        <w:rPr>
          <w:rFonts w:asciiTheme="minorHAnsi" w:hAnsiTheme="minorHAnsi" w:cstheme="minorHAnsi"/>
          <w:szCs w:val="24"/>
        </w:rPr>
      </w:pPr>
      <w:r w:rsidRPr="00731510">
        <w:t>Vorkenntnisse</w:t>
      </w:r>
    </w:p>
    <w:p w:rsidR="009E15F0" w:rsidRDefault="007D5634" w:rsidP="00294CDB">
      <w:pPr>
        <w:pStyle w:val="DESY-Aufzhlung"/>
        <w:numPr>
          <w:ilvl w:val="0"/>
          <w:numId w:val="10"/>
        </w:numPr>
      </w:pPr>
      <w:r w:rsidRPr="009E15F0">
        <w:t>Pflanzen als Energiewandler</w:t>
      </w:r>
      <w:r w:rsidR="006237FB" w:rsidRPr="009E15F0">
        <w:t xml:space="preserve"> benennen</w:t>
      </w:r>
      <w:r w:rsidRPr="009E15F0">
        <w:t xml:space="preserve">, </w:t>
      </w:r>
    </w:p>
    <w:p w:rsidR="00F84172" w:rsidRPr="00294CDB" w:rsidRDefault="00930EBD" w:rsidP="00294CDB">
      <w:pPr>
        <w:pStyle w:val="DESY-Aufzhlung"/>
        <w:numPr>
          <w:ilvl w:val="0"/>
          <w:numId w:val="10"/>
        </w:numPr>
      </w:pPr>
      <w:r w:rsidRPr="009E15F0">
        <w:t xml:space="preserve">Umwandlungsprozess </w:t>
      </w:r>
      <w:r w:rsidR="00536D7B">
        <w:t>„</w:t>
      </w:r>
      <w:r w:rsidR="007D5634" w:rsidRPr="009E15F0">
        <w:t>Fotosynthese</w:t>
      </w:r>
      <w:r w:rsidR="00536D7B">
        <w:t>“</w:t>
      </w:r>
      <w:r w:rsidR="006237FB" w:rsidRPr="009E15F0">
        <w:t xml:space="preserve"> benennen</w:t>
      </w:r>
      <w:r w:rsidR="009E15F0">
        <w:t xml:space="preserve"> und beschreiben können</w:t>
      </w:r>
      <w:r w:rsidRPr="009E15F0">
        <w:t xml:space="preserve"> </w:t>
      </w:r>
    </w:p>
    <w:p w:rsidR="008F5FE2" w:rsidRPr="009E15F0" w:rsidRDefault="00E67B9F" w:rsidP="00294CDB">
      <w:pPr>
        <w:pStyle w:val="berschrift1"/>
        <w:rPr>
          <w:rFonts w:asciiTheme="minorHAnsi" w:hAnsiTheme="minorHAnsi" w:cstheme="minorHAnsi"/>
          <w:szCs w:val="24"/>
        </w:rPr>
      </w:pPr>
      <w:r w:rsidRPr="00294CDB">
        <w:t>Fachbegriffe</w:t>
      </w:r>
    </w:p>
    <w:p w:rsidR="00294CDB" w:rsidRPr="00294CDB" w:rsidRDefault="00294CDB" w:rsidP="00294CDB">
      <w:pPr>
        <w:pStyle w:val="berschrift2"/>
      </w:pPr>
      <w:r w:rsidRPr="00294CDB">
        <w:t>Reinstoff</w:t>
      </w:r>
    </w:p>
    <w:p w:rsidR="008F5FE2" w:rsidRPr="00294CDB" w:rsidRDefault="0090497F" w:rsidP="00294CDB">
      <w:pPr>
        <w:pStyle w:val="DESY-Flietext"/>
      </w:pPr>
      <w:r w:rsidRPr="00294CDB">
        <w:t>Reinstoffe können als Elemente und Verbindungen vorkommen, die nur aus einer Teilchenart bestehen. Sie sind durch fest definierte Eigenschaften gekennzeichnet, wie u.a. Schmelz- und Siedetemperatur, Dichte, elektrische Leitfähigkeit, Löslichkeit.</w:t>
      </w:r>
    </w:p>
    <w:p w:rsidR="00294CDB" w:rsidRDefault="008F5FE2" w:rsidP="00294CDB">
      <w:pPr>
        <w:pStyle w:val="berschrift2"/>
        <w:rPr>
          <w:rFonts w:asciiTheme="minorHAnsi" w:hAnsiTheme="minorHAnsi" w:cstheme="minorHAnsi"/>
          <w:szCs w:val="24"/>
          <w:u w:val="single"/>
        </w:rPr>
      </w:pPr>
      <w:r w:rsidRPr="00294CDB">
        <w:t>G</w:t>
      </w:r>
      <w:r w:rsidR="00294CDB" w:rsidRPr="00294CDB">
        <w:t>emisch</w:t>
      </w:r>
    </w:p>
    <w:p w:rsidR="008F5FE2" w:rsidRPr="009E15F0" w:rsidRDefault="00B75A6F" w:rsidP="00294CDB">
      <w:pPr>
        <w:pStyle w:val="DESY-Flietext"/>
        <w:rPr>
          <w:rFonts w:asciiTheme="minorHAnsi" w:hAnsiTheme="minorHAnsi" w:cstheme="minorHAnsi"/>
          <w:szCs w:val="24"/>
        </w:rPr>
      </w:pPr>
      <w:r w:rsidRPr="009E15F0">
        <w:rPr>
          <w:rFonts w:asciiTheme="minorHAnsi" w:hAnsiTheme="minorHAnsi" w:cstheme="minorHAnsi"/>
          <w:bCs/>
          <w:szCs w:val="24"/>
        </w:rPr>
        <w:t>Gemische</w:t>
      </w:r>
      <w:r w:rsidRPr="009E15F0">
        <w:rPr>
          <w:rFonts w:asciiTheme="minorHAnsi" w:hAnsiTheme="minorHAnsi" w:cstheme="minorHAnsi"/>
          <w:b/>
          <w:bCs/>
          <w:szCs w:val="24"/>
        </w:rPr>
        <w:t xml:space="preserve"> </w:t>
      </w:r>
      <w:r w:rsidRPr="009E15F0">
        <w:rPr>
          <w:rFonts w:asciiTheme="minorHAnsi" w:hAnsiTheme="minorHAnsi" w:cstheme="minorHAnsi"/>
          <w:szCs w:val="24"/>
        </w:rPr>
        <w:t xml:space="preserve">bestehen aus mindestens zwei Reinstoffen, die aufgrund unterschiedlicher physikalischer </w:t>
      </w:r>
      <w:r w:rsidRPr="00294CDB">
        <w:t>Eigenschaften</w:t>
      </w:r>
      <w:r w:rsidRPr="009E15F0">
        <w:rPr>
          <w:rFonts w:asciiTheme="minorHAnsi" w:hAnsiTheme="minorHAnsi" w:cstheme="minorHAnsi"/>
          <w:szCs w:val="24"/>
        </w:rPr>
        <w:t xml:space="preserve"> trennbar sind. Die Eigenschaften eines Gemisches sind abhängig von seiner Zusammensetzung.</w:t>
      </w:r>
    </w:p>
    <w:p w:rsidR="00294CDB" w:rsidRDefault="00294CDB" w:rsidP="00294CDB">
      <w:pPr>
        <w:pStyle w:val="berschrift2"/>
        <w:rPr>
          <w:rFonts w:asciiTheme="minorHAnsi" w:hAnsiTheme="minorHAnsi" w:cstheme="minorHAnsi"/>
          <w:szCs w:val="24"/>
          <w:u w:val="single"/>
        </w:rPr>
      </w:pPr>
      <w:r w:rsidRPr="00294CDB">
        <w:t>Lösungen</w:t>
      </w:r>
    </w:p>
    <w:p w:rsidR="001D799B" w:rsidRPr="00294CDB" w:rsidRDefault="006237FB" w:rsidP="00294CDB">
      <w:pPr>
        <w:pStyle w:val="DESY-Flietext"/>
      </w:pPr>
      <w:r w:rsidRPr="00294CDB">
        <w:t xml:space="preserve">Lösungen sind homogene Gemische, die aus zwei oder mehr Reinstoffen bestehen. Sie enthalten ein flüssiges Lösungsmittel und einen oder mehrere gelöste Stoffe. Das Lösungsmittel ist anteilig meist in größerer Menge vorhanden. Lösungen können fest, flüssig oder gasförmig sein. Von einer gesättigten Lösung spricht man, wenn das Lösungsmittel keine Substanz mehr aufnehmen kann. </w:t>
      </w:r>
    </w:p>
    <w:p w:rsidR="009E15F0" w:rsidRDefault="009E15F0" w:rsidP="00294CDB">
      <w:pPr>
        <w:spacing w:after="0"/>
        <w:rPr>
          <w:rFonts w:asciiTheme="minorHAnsi" w:hAnsiTheme="minorHAnsi" w:cstheme="minorHAnsi"/>
          <w:szCs w:val="24"/>
        </w:rPr>
      </w:pPr>
    </w:p>
    <w:p w:rsidR="0009775F" w:rsidRDefault="0009775F">
      <w:pPr>
        <w:spacing w:after="0" w:line="240" w:lineRule="auto"/>
        <w:rPr>
          <w:rFonts w:asciiTheme="minorHAnsi" w:hAnsiTheme="minorHAnsi" w:cstheme="minorHAnsi"/>
          <w:szCs w:val="24"/>
        </w:rPr>
      </w:pPr>
      <w:r>
        <w:rPr>
          <w:rFonts w:asciiTheme="minorHAnsi" w:hAnsiTheme="minorHAnsi" w:cstheme="minorHAnsi"/>
          <w:szCs w:val="24"/>
        </w:rPr>
        <w:br w:type="page"/>
      </w:r>
    </w:p>
    <w:p w:rsidR="0009775F" w:rsidRPr="009E15F0" w:rsidRDefault="0009775F" w:rsidP="00294CDB">
      <w:pPr>
        <w:spacing w:after="0"/>
        <w:rPr>
          <w:rFonts w:asciiTheme="minorHAnsi" w:hAnsiTheme="minorHAnsi" w:cstheme="minorHAnsi"/>
          <w:szCs w:val="24"/>
        </w:rPr>
      </w:pPr>
    </w:p>
    <w:tbl>
      <w:tblPr>
        <w:tblW w:w="8435" w:type="dxa"/>
        <w:tblInd w:w="426" w:type="dxa"/>
        <w:tblLayout w:type="fixed"/>
        <w:tblLook w:val="04A0" w:firstRow="1" w:lastRow="0" w:firstColumn="1" w:lastColumn="0" w:noHBand="0" w:noVBand="1"/>
      </w:tblPr>
      <w:tblGrid>
        <w:gridCol w:w="2108"/>
        <w:gridCol w:w="2109"/>
        <w:gridCol w:w="2109"/>
        <w:gridCol w:w="2109"/>
      </w:tblGrid>
      <w:tr w:rsidR="00B75A6F" w:rsidRPr="009E15F0" w:rsidTr="00294CDB">
        <w:tc>
          <w:tcPr>
            <w:tcW w:w="2108" w:type="dxa"/>
            <w:tcBorders>
              <w:top w:val="single" w:sz="18" w:space="0" w:color="F18F1F"/>
              <w:bottom w:val="single" w:sz="18" w:space="0" w:color="F18F1F"/>
            </w:tcBorders>
            <w:shd w:val="clear" w:color="auto" w:fill="D4EDFC"/>
          </w:tcPr>
          <w:p w:rsidR="00B75A6F" w:rsidRPr="004A354C" w:rsidRDefault="00B75A6F" w:rsidP="004A354C">
            <w:pPr>
              <w:pStyle w:val="DESY-Tabelle-Content"/>
              <w:rPr>
                <w:b/>
              </w:rPr>
            </w:pPr>
            <w:r w:rsidRPr="004A354C">
              <w:rPr>
                <w:b/>
              </w:rPr>
              <w:t>Trennverfahren</w:t>
            </w:r>
          </w:p>
        </w:tc>
        <w:tc>
          <w:tcPr>
            <w:tcW w:w="2109" w:type="dxa"/>
            <w:tcBorders>
              <w:top w:val="single" w:sz="18" w:space="0" w:color="F18F1F"/>
              <w:bottom w:val="single" w:sz="18" w:space="0" w:color="F18F1F"/>
            </w:tcBorders>
            <w:shd w:val="clear" w:color="auto" w:fill="D4EDFC"/>
          </w:tcPr>
          <w:p w:rsidR="00B75A6F" w:rsidRPr="004A354C" w:rsidRDefault="00B75A6F" w:rsidP="004A354C">
            <w:pPr>
              <w:pStyle w:val="DESY-Tabelle-Content"/>
              <w:rPr>
                <w:b/>
              </w:rPr>
            </w:pPr>
            <w:r w:rsidRPr="004A354C">
              <w:rPr>
                <w:b/>
              </w:rPr>
              <w:t xml:space="preserve">Art des damit zu trennenden Stoffgemisches </w:t>
            </w:r>
          </w:p>
        </w:tc>
        <w:tc>
          <w:tcPr>
            <w:tcW w:w="2109" w:type="dxa"/>
            <w:tcBorders>
              <w:top w:val="single" w:sz="18" w:space="0" w:color="F18F1F"/>
              <w:bottom w:val="single" w:sz="18" w:space="0" w:color="F18F1F"/>
            </w:tcBorders>
            <w:shd w:val="clear" w:color="auto" w:fill="D4EDFC"/>
          </w:tcPr>
          <w:p w:rsidR="00B75A6F" w:rsidRPr="004A354C" w:rsidRDefault="00B75A6F" w:rsidP="004A354C">
            <w:pPr>
              <w:pStyle w:val="DESY-Tabelle-Content"/>
              <w:rPr>
                <w:b/>
              </w:rPr>
            </w:pPr>
            <w:r w:rsidRPr="004A354C">
              <w:rPr>
                <w:b/>
              </w:rPr>
              <w:t>Beschreibung des Vorgehens</w:t>
            </w:r>
          </w:p>
        </w:tc>
        <w:tc>
          <w:tcPr>
            <w:tcW w:w="2109" w:type="dxa"/>
            <w:tcBorders>
              <w:top w:val="single" w:sz="18" w:space="0" w:color="F18F1F"/>
              <w:bottom w:val="single" w:sz="18" w:space="0" w:color="F18F1F"/>
            </w:tcBorders>
            <w:shd w:val="clear" w:color="auto" w:fill="D4EDFC"/>
          </w:tcPr>
          <w:p w:rsidR="00B75A6F" w:rsidRPr="004A354C" w:rsidRDefault="00842E81" w:rsidP="004A354C">
            <w:pPr>
              <w:pStyle w:val="DESY-Tabelle-Content"/>
              <w:rPr>
                <w:b/>
              </w:rPr>
            </w:pPr>
            <w:r w:rsidRPr="004A354C">
              <w:rPr>
                <w:b/>
              </w:rPr>
              <w:t>Physikalische</w:t>
            </w:r>
            <w:r w:rsidR="00B75A6F" w:rsidRPr="004A354C">
              <w:rPr>
                <w:b/>
              </w:rPr>
              <w:t xml:space="preserve"> Eigenschaft</w:t>
            </w:r>
            <w:r w:rsidRPr="004A354C">
              <w:rPr>
                <w:b/>
              </w:rPr>
              <w:t>, die die Trennung ermöglicht</w:t>
            </w:r>
          </w:p>
        </w:tc>
      </w:tr>
      <w:tr w:rsidR="00B75A6F" w:rsidRPr="009E15F0" w:rsidTr="00294CDB">
        <w:tc>
          <w:tcPr>
            <w:tcW w:w="2108" w:type="dxa"/>
            <w:tcBorders>
              <w:top w:val="single" w:sz="18" w:space="0" w:color="F18F1F"/>
            </w:tcBorders>
          </w:tcPr>
          <w:p w:rsidR="00B75A6F" w:rsidRPr="0021129B" w:rsidRDefault="00B75A6F" w:rsidP="004A354C">
            <w:pPr>
              <w:pStyle w:val="DESY-Tabelle-Content"/>
            </w:pPr>
            <w:r w:rsidRPr="0021129B">
              <w:t>Filtrieren</w:t>
            </w:r>
          </w:p>
          <w:p w:rsidR="00B75A6F" w:rsidRPr="0021129B" w:rsidRDefault="00B75A6F" w:rsidP="004A354C">
            <w:pPr>
              <w:pStyle w:val="DESY-Tabelle-Content"/>
            </w:pPr>
            <w:r w:rsidRPr="0021129B">
              <w:t>Sieben</w:t>
            </w:r>
          </w:p>
        </w:tc>
        <w:tc>
          <w:tcPr>
            <w:tcW w:w="2109" w:type="dxa"/>
            <w:tcBorders>
              <w:top w:val="single" w:sz="18" w:space="0" w:color="F18F1F"/>
            </w:tcBorders>
          </w:tcPr>
          <w:p w:rsidR="00B75A6F" w:rsidRPr="0021129B" w:rsidRDefault="00B75A6F" w:rsidP="004A354C">
            <w:pPr>
              <w:pStyle w:val="DESY-Tabelle-Content"/>
            </w:pPr>
            <w:r w:rsidRPr="0021129B">
              <w:t>Suspension</w:t>
            </w:r>
          </w:p>
          <w:p w:rsidR="00B75A6F" w:rsidRPr="0021129B" w:rsidRDefault="00B75A6F" w:rsidP="004A354C">
            <w:pPr>
              <w:pStyle w:val="DESY-Tabelle-Content"/>
            </w:pPr>
            <w:r w:rsidRPr="0021129B">
              <w:t>(Aufschlämmung)</w:t>
            </w:r>
          </w:p>
          <w:p w:rsidR="00B75A6F" w:rsidRPr="0021129B" w:rsidRDefault="00B75A6F" w:rsidP="004A354C">
            <w:pPr>
              <w:pStyle w:val="DESY-Tabelle-Content"/>
            </w:pPr>
            <w:r w:rsidRPr="0021129B">
              <w:t>Feststoffgemisch</w:t>
            </w:r>
          </w:p>
        </w:tc>
        <w:tc>
          <w:tcPr>
            <w:tcW w:w="2109" w:type="dxa"/>
            <w:tcBorders>
              <w:top w:val="single" w:sz="18" w:space="0" w:color="F18F1F"/>
            </w:tcBorders>
          </w:tcPr>
          <w:p w:rsidR="00B75A6F" w:rsidRPr="0021129B" w:rsidRDefault="00B75A6F" w:rsidP="004A354C">
            <w:pPr>
              <w:pStyle w:val="DESY-Tabelle-Content"/>
            </w:pPr>
            <w:r w:rsidRPr="0021129B">
              <w:t>Führung durch ein Sieb oder einen Filter mit bestimmter Porengröße</w:t>
            </w:r>
          </w:p>
        </w:tc>
        <w:tc>
          <w:tcPr>
            <w:tcW w:w="2109" w:type="dxa"/>
            <w:tcBorders>
              <w:top w:val="single" w:sz="18" w:space="0" w:color="F18F1F"/>
            </w:tcBorders>
          </w:tcPr>
          <w:p w:rsidR="00B75A6F" w:rsidRPr="0021129B" w:rsidRDefault="006237FB" w:rsidP="004A354C">
            <w:pPr>
              <w:pStyle w:val="DESY-Tabelle-Content"/>
            </w:pPr>
            <w:r w:rsidRPr="0021129B">
              <w:t>U</w:t>
            </w:r>
            <w:r w:rsidR="00B75A6F" w:rsidRPr="0021129B">
              <w:t>nterschiedliche Teilchengröße oder Korngröße</w:t>
            </w:r>
          </w:p>
        </w:tc>
      </w:tr>
      <w:tr w:rsidR="00B75A6F" w:rsidRPr="009E15F0" w:rsidTr="00294CDB">
        <w:tc>
          <w:tcPr>
            <w:tcW w:w="2108" w:type="dxa"/>
            <w:tcBorders>
              <w:bottom w:val="single" w:sz="18" w:space="0" w:color="F18F1F"/>
            </w:tcBorders>
            <w:shd w:val="clear" w:color="auto" w:fill="D4EDFC"/>
          </w:tcPr>
          <w:p w:rsidR="00B75A6F" w:rsidRPr="0021129B" w:rsidRDefault="00B75A6F" w:rsidP="004A354C">
            <w:pPr>
              <w:pStyle w:val="DESY-Tabelle-Content"/>
            </w:pPr>
            <w:r w:rsidRPr="0021129B">
              <w:t>Chromatographie</w:t>
            </w:r>
          </w:p>
        </w:tc>
        <w:tc>
          <w:tcPr>
            <w:tcW w:w="2109" w:type="dxa"/>
            <w:tcBorders>
              <w:bottom w:val="single" w:sz="18" w:space="0" w:color="F18F1F"/>
            </w:tcBorders>
            <w:shd w:val="clear" w:color="auto" w:fill="D4EDFC"/>
          </w:tcPr>
          <w:p w:rsidR="00B75A6F" w:rsidRPr="0021129B" w:rsidRDefault="00B75A6F" w:rsidP="004A354C">
            <w:pPr>
              <w:pStyle w:val="DESY-Tabelle-Content"/>
            </w:pPr>
            <w:r w:rsidRPr="0021129B">
              <w:t xml:space="preserve">Lösung </w:t>
            </w:r>
          </w:p>
          <w:p w:rsidR="00B75A6F" w:rsidRPr="0021129B" w:rsidRDefault="00B75A6F" w:rsidP="004A354C">
            <w:pPr>
              <w:pStyle w:val="DESY-Tabelle-Content"/>
            </w:pPr>
            <w:r w:rsidRPr="0021129B">
              <w:t>Emulsion</w:t>
            </w:r>
            <w:r w:rsidRPr="0021129B">
              <w:br/>
            </w:r>
          </w:p>
        </w:tc>
        <w:tc>
          <w:tcPr>
            <w:tcW w:w="2109" w:type="dxa"/>
            <w:tcBorders>
              <w:bottom w:val="single" w:sz="18" w:space="0" w:color="F18F1F"/>
            </w:tcBorders>
            <w:shd w:val="clear" w:color="auto" w:fill="D4EDFC"/>
          </w:tcPr>
          <w:p w:rsidR="00B75A6F" w:rsidRPr="0021129B" w:rsidRDefault="00B75A6F" w:rsidP="004A354C">
            <w:pPr>
              <w:pStyle w:val="DESY-Tabelle-Content"/>
            </w:pPr>
            <w:r w:rsidRPr="0021129B">
              <w:t>eine mobile Phase (z.B. Wasser) durchfließt eine stationäre Phase (z.B. Filterpapier);</w:t>
            </w:r>
          </w:p>
          <w:p w:rsidR="00B75A6F" w:rsidRPr="0021129B" w:rsidRDefault="00B75A6F" w:rsidP="004A354C">
            <w:pPr>
              <w:pStyle w:val="DESY-Tabelle-Content"/>
            </w:pPr>
            <w:r w:rsidRPr="0021129B">
              <w:t>in der mobilen Phase gelöste Stoffe werden unterschiedlich stark von der stationären Phase aufgehalten</w:t>
            </w:r>
          </w:p>
        </w:tc>
        <w:tc>
          <w:tcPr>
            <w:tcW w:w="2109" w:type="dxa"/>
            <w:tcBorders>
              <w:bottom w:val="single" w:sz="18" w:space="0" w:color="F18F1F"/>
            </w:tcBorders>
            <w:shd w:val="clear" w:color="auto" w:fill="D4EDFC"/>
          </w:tcPr>
          <w:p w:rsidR="00B75A6F" w:rsidRPr="0021129B" w:rsidRDefault="00B75A6F" w:rsidP="004A354C">
            <w:pPr>
              <w:pStyle w:val="DESY-Tabelle-Content"/>
            </w:pPr>
            <w:r w:rsidRPr="0021129B">
              <w:t>Adsorption</w:t>
            </w:r>
            <w:r w:rsidRPr="0021129B">
              <w:br/>
              <w:t>Löslichkeit</w:t>
            </w:r>
          </w:p>
        </w:tc>
      </w:tr>
    </w:tbl>
    <w:p w:rsidR="00B5741A" w:rsidRPr="009E15F0" w:rsidRDefault="00B5741A" w:rsidP="00294CDB">
      <w:pPr>
        <w:spacing w:after="0"/>
        <w:ind w:left="720"/>
        <w:rPr>
          <w:rFonts w:asciiTheme="minorHAnsi" w:hAnsiTheme="minorHAnsi" w:cstheme="minorHAnsi"/>
          <w:szCs w:val="24"/>
        </w:rPr>
      </w:pPr>
    </w:p>
    <w:p w:rsidR="00294CDB" w:rsidRPr="00294CDB" w:rsidRDefault="00F311D9" w:rsidP="00294CDB">
      <w:pPr>
        <w:pStyle w:val="berschrift2"/>
      </w:pPr>
      <w:r w:rsidRPr="00294CDB">
        <w:t>Blattfarb</w:t>
      </w:r>
      <w:r w:rsidR="00E67B9F" w:rsidRPr="00294CDB">
        <w:t>stoffe</w:t>
      </w:r>
    </w:p>
    <w:p w:rsidR="00A92E3E" w:rsidRPr="009E15F0" w:rsidRDefault="00FB00B7" w:rsidP="00294CDB">
      <w:pPr>
        <w:pStyle w:val="DESY-Flietext"/>
      </w:pPr>
      <w:r w:rsidRPr="009E15F0">
        <w:t xml:space="preserve">Blattfarbstoffe sind </w:t>
      </w:r>
      <w:r w:rsidRPr="00294CDB">
        <w:t>Pigmente</w:t>
      </w:r>
      <w:r w:rsidRPr="009E15F0">
        <w:t xml:space="preserve">. </w:t>
      </w:r>
      <w:r w:rsidR="00F311D9" w:rsidRPr="009E15F0">
        <w:t xml:space="preserve">Neben den </w:t>
      </w:r>
      <w:proofErr w:type="spellStart"/>
      <w:r w:rsidR="00F311D9" w:rsidRPr="009E15F0">
        <w:t>Chlorophyllen</w:t>
      </w:r>
      <w:proofErr w:type="spellEnd"/>
      <w:r w:rsidR="00F311D9" w:rsidRPr="009E15F0">
        <w:t xml:space="preserve"> kommen </w:t>
      </w:r>
      <w:proofErr w:type="spellStart"/>
      <w:r w:rsidR="00F311D9" w:rsidRPr="009E15F0">
        <w:t>Carotine</w:t>
      </w:r>
      <w:proofErr w:type="spellEnd"/>
      <w:r w:rsidR="00F311D9" w:rsidRPr="009E15F0">
        <w:t xml:space="preserve"> und </w:t>
      </w:r>
      <w:proofErr w:type="spellStart"/>
      <w:r w:rsidR="00F311D9" w:rsidRPr="009E15F0">
        <w:t>Xanthophylle</w:t>
      </w:r>
      <w:proofErr w:type="spellEnd"/>
      <w:r w:rsidR="00F311D9" w:rsidRPr="009E15F0">
        <w:t xml:space="preserve"> vor.</w:t>
      </w:r>
    </w:p>
    <w:p w:rsidR="00294CDB" w:rsidRPr="00294CDB" w:rsidRDefault="00F311D9" w:rsidP="00294CDB">
      <w:pPr>
        <w:pStyle w:val="berschrift2"/>
      </w:pPr>
      <w:proofErr w:type="spellStart"/>
      <w:r w:rsidRPr="00294CDB">
        <w:t>Chlorophylle</w:t>
      </w:r>
      <w:proofErr w:type="spellEnd"/>
    </w:p>
    <w:p w:rsidR="00A92E3E" w:rsidRPr="009E15F0" w:rsidRDefault="00E87BE5" w:rsidP="00294CDB">
      <w:pPr>
        <w:pStyle w:val="DESY-Flietext"/>
      </w:pPr>
      <w:r w:rsidRPr="009E15F0">
        <w:t>Der</w:t>
      </w:r>
      <w:r w:rsidR="00FF0CA1" w:rsidRPr="009E15F0">
        <w:t xml:space="preserve"> </w:t>
      </w:r>
      <w:r w:rsidR="00FB00B7" w:rsidRPr="009E15F0">
        <w:t>Begriff</w:t>
      </w:r>
      <w:r w:rsidRPr="009E15F0">
        <w:t xml:space="preserve"> leitet sich aus dem Griechischen ab</w:t>
      </w:r>
      <w:r w:rsidRPr="009E15F0">
        <w:rPr>
          <w:i/>
        </w:rPr>
        <w:t xml:space="preserve">. </w:t>
      </w:r>
      <w:proofErr w:type="spellStart"/>
      <w:r w:rsidRPr="009E15F0">
        <w:rPr>
          <w:i/>
        </w:rPr>
        <w:t>Chloros</w:t>
      </w:r>
      <w:proofErr w:type="spellEnd"/>
      <w:r w:rsidRPr="009E15F0">
        <w:t xml:space="preserve"> für hellgrün und </w:t>
      </w:r>
      <w:proofErr w:type="spellStart"/>
      <w:r w:rsidRPr="009E15F0">
        <w:rPr>
          <w:i/>
        </w:rPr>
        <w:t>phyllon</w:t>
      </w:r>
      <w:proofErr w:type="spellEnd"/>
      <w:r w:rsidRPr="009E15F0">
        <w:t xml:space="preserve"> für Blatt. Die </w:t>
      </w:r>
      <w:proofErr w:type="spellStart"/>
      <w:r w:rsidRPr="009E15F0">
        <w:t>Chlorophylle</w:t>
      </w:r>
      <w:proofErr w:type="spellEnd"/>
      <w:r w:rsidRPr="009E15F0">
        <w:t xml:space="preserve"> </w:t>
      </w:r>
      <w:r w:rsidRPr="00294CDB">
        <w:t>kommen</w:t>
      </w:r>
      <w:r w:rsidRPr="009E15F0">
        <w:t xml:space="preserve"> in allen Geweben vor, die Fotosynthese durchführen. </w:t>
      </w:r>
      <w:r w:rsidR="00F311D9" w:rsidRPr="009E15F0">
        <w:t xml:space="preserve">Sie </w:t>
      </w:r>
      <w:r w:rsidRPr="009E15F0">
        <w:t xml:space="preserve">wandeln die Lichtenergie der Sonne in chemische Energie um. Es gibt verschiedene Typen von Chlorophyll. In allen Pflanzen kommen die </w:t>
      </w:r>
      <w:proofErr w:type="spellStart"/>
      <w:r w:rsidRPr="009E15F0">
        <w:t>Chlorophylle</w:t>
      </w:r>
      <w:proofErr w:type="spellEnd"/>
      <w:r w:rsidRPr="009E15F0">
        <w:t xml:space="preserve"> a (blaugrün) und b (gelbgrün) vor.</w:t>
      </w:r>
    </w:p>
    <w:p w:rsidR="00294CDB" w:rsidRPr="00294CDB" w:rsidRDefault="00E87BE5" w:rsidP="00294CDB">
      <w:pPr>
        <w:pStyle w:val="berschrift2"/>
      </w:pPr>
      <w:r w:rsidRPr="00294CDB">
        <w:t>Carotinoide</w:t>
      </w:r>
    </w:p>
    <w:p w:rsidR="00D05465" w:rsidRPr="009E15F0" w:rsidRDefault="00BC2783" w:rsidP="00294CDB">
      <w:pPr>
        <w:pStyle w:val="DESY-Flietext"/>
      </w:pPr>
      <w:r w:rsidRPr="009E15F0">
        <w:t xml:space="preserve">Zu ihnen gehören die </w:t>
      </w:r>
      <w:proofErr w:type="spellStart"/>
      <w:r w:rsidRPr="009E15F0">
        <w:t>Carotine</w:t>
      </w:r>
      <w:proofErr w:type="spellEnd"/>
      <w:r w:rsidRPr="009E15F0">
        <w:t xml:space="preserve"> (orange) </w:t>
      </w:r>
      <w:r w:rsidRPr="00294CDB">
        <w:t>und</w:t>
      </w:r>
      <w:r w:rsidRPr="009E15F0">
        <w:t xml:space="preserve"> </w:t>
      </w:r>
      <w:proofErr w:type="spellStart"/>
      <w:r w:rsidRPr="009E15F0">
        <w:t>Xanthophylle</w:t>
      </w:r>
      <w:proofErr w:type="spellEnd"/>
      <w:r w:rsidRPr="009E15F0">
        <w:t xml:space="preserve"> (gelb). Es handelt sich hierbei um sekundäre Pflanzenstoffe. Bei der Fotosynthese bewahren sie die </w:t>
      </w:r>
      <w:r w:rsidR="00C71A1B">
        <w:t>Chlorophyll</w:t>
      </w:r>
      <w:r w:rsidR="00C71A1B">
        <w:softHyphen/>
      </w:r>
      <w:r w:rsidR="00C71A1B" w:rsidRPr="00C71A1B">
        <w:t>moleküle</w:t>
      </w:r>
      <w:r w:rsidR="00C71A1B">
        <w:t xml:space="preserve"> </w:t>
      </w:r>
      <w:r w:rsidR="003F701A" w:rsidRPr="009E15F0">
        <w:t xml:space="preserve">vor der Zerstörung durch </w:t>
      </w:r>
      <w:r w:rsidR="00FF0CA1" w:rsidRPr="009E15F0">
        <w:t>Fotooxidation</w:t>
      </w:r>
      <w:r w:rsidR="003F701A" w:rsidRPr="009E15F0">
        <w:t xml:space="preserve"> (Oxidationsreaktionen, die durch Licht ausgelöst werden).</w:t>
      </w:r>
    </w:p>
    <w:p w:rsidR="00294CDB" w:rsidRPr="00294CDB" w:rsidRDefault="003F701A" w:rsidP="00294CDB">
      <w:pPr>
        <w:pStyle w:val="berschrift2"/>
      </w:pPr>
      <w:r w:rsidRPr="00294CDB">
        <w:t>Fotosynthese</w:t>
      </w:r>
    </w:p>
    <w:p w:rsidR="00654150" w:rsidRPr="00294CDB" w:rsidRDefault="00FE7E71" w:rsidP="00294CDB">
      <w:pPr>
        <w:pStyle w:val="DESY-Flietext"/>
      </w:pPr>
      <w:r w:rsidRPr="00294CDB">
        <w:t xml:space="preserve">Der </w:t>
      </w:r>
      <w:r w:rsidR="00FB00B7" w:rsidRPr="00294CDB">
        <w:t xml:space="preserve">Begriff </w:t>
      </w:r>
      <w:r w:rsidRPr="00294CDB">
        <w:t xml:space="preserve">leitet sich aus dem Griechischen ab. </w:t>
      </w:r>
      <w:proofErr w:type="spellStart"/>
      <w:r w:rsidRPr="00294CDB">
        <w:t>Phos</w:t>
      </w:r>
      <w:proofErr w:type="spellEnd"/>
      <w:r w:rsidRPr="00294CDB">
        <w:t xml:space="preserve"> für Licht und </w:t>
      </w:r>
      <w:proofErr w:type="spellStart"/>
      <w:r w:rsidRPr="00294CDB">
        <w:t>synthesis</w:t>
      </w:r>
      <w:proofErr w:type="spellEnd"/>
      <w:r w:rsidRPr="00294CDB">
        <w:t xml:space="preserve"> für Zusammensetzung. Die Fotosynthese</w:t>
      </w:r>
      <w:r w:rsidR="003F701A" w:rsidRPr="00294CDB">
        <w:t xml:space="preserve"> ist ein Stoffwechselprozess, bei dem aus energiearmen Stoffe</w:t>
      </w:r>
      <w:r w:rsidRPr="00294CDB">
        <w:t>n</w:t>
      </w:r>
      <w:r w:rsidR="003F701A" w:rsidRPr="00294CDB">
        <w:t xml:space="preserve"> mithilfe der Energie des Sonnenlichtes energiereiche Stoffe entstehen.</w:t>
      </w:r>
      <w:r w:rsidRPr="00294CDB">
        <w:t xml:space="preserve"> Dazu sind </w:t>
      </w:r>
      <w:proofErr w:type="spellStart"/>
      <w:r w:rsidRPr="00294CDB">
        <w:t>Chlorophyll</w:t>
      </w:r>
      <w:r w:rsidR="00FB00B7" w:rsidRPr="00294CDB">
        <w:t>e</w:t>
      </w:r>
      <w:proofErr w:type="spellEnd"/>
      <w:r w:rsidR="00FB00B7" w:rsidRPr="00294CDB">
        <w:t xml:space="preserve"> notwendig</w:t>
      </w:r>
      <w:r w:rsidRPr="00294CDB">
        <w:t>, die Lichtenergie in chemische Energie umwandeln</w:t>
      </w:r>
      <w:r w:rsidR="00FB00B7" w:rsidRPr="00294CDB">
        <w:t>.</w:t>
      </w:r>
      <w:r w:rsidRPr="00294CDB">
        <w:t xml:space="preserve"> </w:t>
      </w:r>
    </w:p>
    <w:p w:rsidR="00ED6DBA" w:rsidRPr="00294CDB" w:rsidRDefault="00FE7E71" w:rsidP="00294CDB">
      <w:pPr>
        <w:pStyle w:val="DESY-Flietext"/>
      </w:pPr>
      <w:r w:rsidRPr="00294CDB">
        <w:t xml:space="preserve">Wortgleichung: Kohlenstoffdioxid + Wasser </w:t>
      </w:r>
      <w:r w:rsidRPr="00294CDB">
        <w:sym w:font="Wingdings" w:char="F0E0"/>
      </w:r>
      <w:r w:rsidRPr="00294CDB">
        <w:t xml:space="preserve"> Traubenzucker + Sauerstoff</w:t>
      </w:r>
    </w:p>
    <w:p w:rsidR="002F7982" w:rsidRPr="00294CDB" w:rsidRDefault="00E70800" w:rsidP="00294CDB">
      <w:pPr>
        <w:pStyle w:val="berschrift1"/>
      </w:pPr>
      <w:r w:rsidRPr="00294CDB">
        <w:t>Hinweise zur Durchführung</w:t>
      </w:r>
    </w:p>
    <w:p w:rsidR="00213175" w:rsidRPr="009E15F0" w:rsidRDefault="00213175" w:rsidP="00401915">
      <w:pPr>
        <w:pStyle w:val="DESY-Aufzhlung"/>
        <w:numPr>
          <w:ilvl w:val="0"/>
          <w:numId w:val="11"/>
        </w:numPr>
        <w:ind w:left="397" w:hanging="397"/>
        <w:rPr>
          <w:rFonts w:asciiTheme="minorHAnsi" w:hAnsiTheme="minorHAnsi" w:cstheme="minorHAnsi"/>
          <w:szCs w:val="24"/>
        </w:rPr>
      </w:pPr>
      <w:r w:rsidRPr="00401915">
        <w:t>Der hier vorgestellte Ver</w:t>
      </w:r>
      <w:r w:rsidR="006B77E7" w:rsidRPr="00401915">
        <w:t>s</w:t>
      </w:r>
      <w:r w:rsidRPr="00401915">
        <w:t>uch sollte im Herbst durchgeführt werden, damit neben</w:t>
      </w:r>
      <w:r w:rsidRPr="009E15F0">
        <w:rPr>
          <w:rFonts w:asciiTheme="minorHAnsi" w:hAnsiTheme="minorHAnsi" w:cstheme="minorHAnsi"/>
          <w:szCs w:val="24"/>
        </w:rPr>
        <w:t xml:space="preserve"> grünen Laubblättern auch Laubblätter mit gelber Herbstfärbung vorliegen.</w:t>
      </w:r>
    </w:p>
    <w:p w:rsidR="00213175" w:rsidRPr="00401915" w:rsidRDefault="00213175" w:rsidP="00401915">
      <w:pPr>
        <w:pStyle w:val="DESY-Aufzhlung"/>
        <w:numPr>
          <w:ilvl w:val="0"/>
          <w:numId w:val="12"/>
        </w:numPr>
        <w:ind w:left="397" w:hanging="397"/>
      </w:pPr>
      <w:r w:rsidRPr="00401915">
        <w:t>Die Klasse sollte so aufgeteilt werden, dass ein Teil grüne Laubblätter und der andere Teil gelbe Laubblätter untersucht.</w:t>
      </w:r>
    </w:p>
    <w:p w:rsidR="00533760" w:rsidRPr="00401915" w:rsidRDefault="00533760" w:rsidP="00401915">
      <w:pPr>
        <w:pStyle w:val="DESY-Aufzhlung"/>
        <w:numPr>
          <w:ilvl w:val="0"/>
          <w:numId w:val="12"/>
        </w:numPr>
        <w:ind w:left="397" w:hanging="397"/>
      </w:pPr>
      <w:r w:rsidRPr="00401915">
        <w:lastRenderedPageBreak/>
        <w:t xml:space="preserve">Für das Abmessen des Brennspiritus bzw. Alkohols können kleine Messzylinder oder Pipetten mit Maßeinteilung verwendet werden. </w:t>
      </w:r>
    </w:p>
    <w:p w:rsidR="006B77E7" w:rsidRPr="00401915" w:rsidRDefault="00FE7E71" w:rsidP="00401915">
      <w:pPr>
        <w:pStyle w:val="DESY-Aufzhlung"/>
        <w:numPr>
          <w:ilvl w:val="0"/>
          <w:numId w:val="12"/>
        </w:numPr>
        <w:ind w:left="397" w:hanging="397"/>
      </w:pPr>
      <w:r w:rsidRPr="00401915">
        <w:t xml:space="preserve">Für die </w:t>
      </w:r>
      <w:r w:rsidR="00E95770" w:rsidRPr="00401915">
        <w:t xml:space="preserve">Blattfarbstofflösung </w:t>
      </w:r>
      <w:r w:rsidR="00D80E70" w:rsidRPr="00401915">
        <w:t xml:space="preserve">wird </w:t>
      </w:r>
      <w:r w:rsidRPr="00401915">
        <w:t xml:space="preserve">in einem Mörser </w:t>
      </w:r>
      <w:r w:rsidR="00B75A6F" w:rsidRPr="00401915">
        <w:t xml:space="preserve">eine kleine Menge grün gefärbte </w:t>
      </w:r>
      <w:r w:rsidR="00213175" w:rsidRPr="00401915">
        <w:t xml:space="preserve">Laubblätter beziehungsweise gelb gefärbte Laubblätter (Herbstfärbung) </w:t>
      </w:r>
      <w:r w:rsidR="002F7982" w:rsidRPr="00401915">
        <w:t xml:space="preserve">kräftig einige Minuten lang zusammen mit feinem Sand und </w:t>
      </w:r>
      <w:r w:rsidR="00156ED5" w:rsidRPr="00401915">
        <w:t xml:space="preserve">fünf </w:t>
      </w:r>
      <w:r w:rsidR="002F7982" w:rsidRPr="00401915">
        <w:t>Millilitern Brennspiritus oder Alkohol zerrieben.</w:t>
      </w:r>
      <w:r w:rsidR="00E91257" w:rsidRPr="00401915">
        <w:t xml:space="preserve"> </w:t>
      </w:r>
    </w:p>
    <w:p w:rsidR="00EF7897" w:rsidRPr="00401915" w:rsidRDefault="002F7982" w:rsidP="00401915">
      <w:pPr>
        <w:pStyle w:val="DESY-Aufzhlung"/>
        <w:numPr>
          <w:ilvl w:val="0"/>
          <w:numId w:val="12"/>
        </w:numPr>
        <w:ind w:left="397" w:hanging="397"/>
      </w:pPr>
      <w:r w:rsidRPr="00401915">
        <w:t xml:space="preserve">Es können </w:t>
      </w:r>
      <w:r w:rsidR="00213175" w:rsidRPr="00401915">
        <w:t xml:space="preserve">Laubblätter </w:t>
      </w:r>
      <w:r w:rsidRPr="00401915">
        <w:t>aller Pflanzen verwendet werden</w:t>
      </w:r>
      <w:r w:rsidR="00195B78" w:rsidRPr="00401915">
        <w:t>.</w:t>
      </w:r>
      <w:r w:rsidRPr="00401915">
        <w:t xml:space="preserve"> </w:t>
      </w:r>
      <w:r w:rsidR="00195B78" w:rsidRPr="00401915">
        <w:t xml:space="preserve">Besonders </w:t>
      </w:r>
      <w:r w:rsidRPr="00401915">
        <w:t xml:space="preserve">gut eignen sich </w:t>
      </w:r>
      <w:r w:rsidR="00213175" w:rsidRPr="00401915">
        <w:t xml:space="preserve">zur Untersuchung </w:t>
      </w:r>
      <w:r w:rsidRPr="00401915">
        <w:t>Spinat- oder Brennnesselblätter.</w:t>
      </w:r>
    </w:p>
    <w:p w:rsidR="00A92E3E" w:rsidRPr="00401915" w:rsidRDefault="00401915" w:rsidP="00401915">
      <w:pPr>
        <w:pStyle w:val="DESY-Aufzhlung"/>
        <w:numPr>
          <w:ilvl w:val="0"/>
          <w:numId w:val="12"/>
        </w:numPr>
        <w:ind w:left="397" w:hanging="397"/>
      </w:pPr>
      <w:r>
        <w:rPr>
          <w:rFonts w:asciiTheme="minorHAnsi" w:hAnsiTheme="minorHAnsi" w:cstheme="minorHAnsi"/>
          <w:noProof/>
          <w:szCs w:val="24"/>
        </w:rPr>
        <w:drawing>
          <wp:anchor distT="0" distB="0" distL="114300" distR="114300" simplePos="0" relativeHeight="251677184" behindDoc="0" locked="0" layoutInCell="1" allowOverlap="1">
            <wp:simplePos x="0" y="0"/>
            <wp:positionH relativeFrom="column">
              <wp:posOffset>2540</wp:posOffset>
            </wp:positionH>
            <wp:positionV relativeFrom="paragraph">
              <wp:posOffset>337003</wp:posOffset>
            </wp:positionV>
            <wp:extent cx="5554137" cy="1781713"/>
            <wp:effectExtent l="0" t="0" r="0" b="9525"/>
            <wp:wrapTopAndBottom/>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01_blattfarbstoffe_3bilder_.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54137" cy="1781713"/>
                    </a:xfrm>
                    <a:prstGeom prst="rect">
                      <a:avLst/>
                    </a:prstGeom>
                  </pic:spPr>
                </pic:pic>
              </a:graphicData>
            </a:graphic>
            <wp14:sizeRelH relativeFrom="page">
              <wp14:pctWidth>0</wp14:pctWidth>
            </wp14:sizeRelH>
            <wp14:sizeRelV relativeFrom="page">
              <wp14:pctHeight>0</wp14:pctHeight>
            </wp14:sizeRelV>
          </wp:anchor>
        </w:drawing>
      </w:r>
      <w:r w:rsidR="002F7982" w:rsidRPr="00401915">
        <w:t>Die</w:t>
      </w:r>
      <w:r w:rsidR="00E95770" w:rsidRPr="00401915">
        <w:t xml:space="preserve"> Blattfarbstofflösung</w:t>
      </w:r>
      <w:r w:rsidR="002F7982" w:rsidRPr="00401915">
        <w:t xml:space="preserve"> wird anschließend </w:t>
      </w:r>
      <w:r w:rsidR="00F81A6B" w:rsidRPr="00401915">
        <w:t xml:space="preserve">in ein kleines Becherglas </w:t>
      </w:r>
      <w:r w:rsidR="002F7982" w:rsidRPr="00401915">
        <w:t>filtriert.</w:t>
      </w:r>
    </w:p>
    <w:p w:rsidR="001D799B" w:rsidRPr="009E15F0" w:rsidRDefault="001D799B" w:rsidP="006237FB">
      <w:pPr>
        <w:spacing w:after="0"/>
        <w:rPr>
          <w:rFonts w:asciiTheme="minorHAnsi" w:hAnsiTheme="minorHAnsi" w:cstheme="minorHAnsi"/>
          <w:szCs w:val="24"/>
        </w:rPr>
      </w:pPr>
    </w:p>
    <w:p w:rsidR="002E22BE" w:rsidRPr="00401915" w:rsidRDefault="002F7982" w:rsidP="00401915">
      <w:pPr>
        <w:pStyle w:val="DESY-Aufzhlung"/>
        <w:numPr>
          <w:ilvl w:val="0"/>
          <w:numId w:val="12"/>
        </w:numPr>
        <w:ind w:left="397" w:hanging="397"/>
      </w:pPr>
      <w:r w:rsidRPr="00401915">
        <w:t xml:space="preserve">Mit einer feinen Pipette werden </w:t>
      </w:r>
      <w:r w:rsidR="00D80E70" w:rsidRPr="00401915">
        <w:t xml:space="preserve">auf einen Filterpapierstreifen </w:t>
      </w:r>
      <w:r w:rsidRPr="00401915">
        <w:t xml:space="preserve">zwei Zentimeter vom unteren Rand entfernt </w:t>
      </w:r>
      <w:r w:rsidR="002E22BE" w:rsidRPr="00401915">
        <w:t xml:space="preserve">fünf </w:t>
      </w:r>
      <w:r w:rsidRPr="00401915">
        <w:t>Tropfen der Lösung aufgetragen.</w:t>
      </w:r>
      <w:r w:rsidR="00B01E3A" w:rsidRPr="00401915">
        <w:t xml:space="preserve"> </w:t>
      </w:r>
      <w:r w:rsidR="002E22BE" w:rsidRPr="00401915">
        <w:t xml:space="preserve">Wird eine Pipette mit größerer Öffnung verwendet, genügen ein bis zwei Tropfen der </w:t>
      </w:r>
      <w:r w:rsidR="00E95770" w:rsidRPr="00401915">
        <w:t>Blattfarbstofflösung</w:t>
      </w:r>
      <w:r w:rsidR="002E22BE" w:rsidRPr="00401915">
        <w:t xml:space="preserve"> (</w:t>
      </w:r>
      <w:r w:rsidR="006B77E7" w:rsidRPr="00401915">
        <w:t>v</w:t>
      </w:r>
      <w:r w:rsidR="002E22BE" w:rsidRPr="00401915">
        <w:t xml:space="preserve">orher ausprobieren). </w:t>
      </w:r>
    </w:p>
    <w:p w:rsidR="002F7982" w:rsidRPr="00401915" w:rsidRDefault="00401915" w:rsidP="00401915">
      <w:pPr>
        <w:pStyle w:val="DESY-Aufzhlung"/>
        <w:numPr>
          <w:ilvl w:val="0"/>
          <w:numId w:val="12"/>
        </w:numPr>
        <w:ind w:left="397" w:hanging="397"/>
      </w:pPr>
      <w:r>
        <w:rPr>
          <w:rFonts w:asciiTheme="minorHAnsi" w:hAnsiTheme="minorHAnsi" w:cstheme="minorHAnsi"/>
          <w:noProof/>
          <w:szCs w:val="24"/>
        </w:rPr>
        <w:drawing>
          <wp:anchor distT="0" distB="0" distL="114300" distR="114300" simplePos="0" relativeHeight="251678208" behindDoc="0" locked="0" layoutInCell="1" allowOverlap="1">
            <wp:simplePos x="0" y="0"/>
            <wp:positionH relativeFrom="column">
              <wp:posOffset>3711575</wp:posOffset>
            </wp:positionH>
            <wp:positionV relativeFrom="paragraph">
              <wp:posOffset>57876</wp:posOffset>
            </wp:positionV>
            <wp:extent cx="1729105" cy="1726565"/>
            <wp:effectExtent l="0" t="0" r="4445" b="6985"/>
            <wp:wrapSquare wrapText="bothSides"/>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02_blattfarbstoffe_1bil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29105" cy="1726565"/>
                    </a:xfrm>
                    <a:prstGeom prst="rect">
                      <a:avLst/>
                    </a:prstGeom>
                  </pic:spPr>
                </pic:pic>
              </a:graphicData>
            </a:graphic>
            <wp14:sizeRelH relativeFrom="page">
              <wp14:pctWidth>0</wp14:pctWidth>
            </wp14:sizeRelH>
            <wp14:sizeRelV relativeFrom="page">
              <wp14:pctHeight>0</wp14:pctHeight>
            </wp14:sizeRelV>
          </wp:anchor>
        </w:drawing>
      </w:r>
      <w:r w:rsidR="002E22BE" w:rsidRPr="00401915">
        <w:t>Alternativ kann für den Filterpapierstreifen auch Löschpapier verwendet werden.</w:t>
      </w:r>
    </w:p>
    <w:p w:rsidR="00BF6E94" w:rsidRPr="00401915" w:rsidRDefault="002F7982" w:rsidP="00401915">
      <w:pPr>
        <w:pStyle w:val="DESY-Aufzhlung"/>
        <w:numPr>
          <w:ilvl w:val="0"/>
          <w:numId w:val="12"/>
        </w:numPr>
        <w:ind w:left="397" w:hanging="397"/>
      </w:pPr>
      <w:r w:rsidRPr="00401915">
        <w:t xml:space="preserve">In ein hohes Becherglas wird ca. </w:t>
      </w:r>
      <w:r w:rsidR="00C502DE" w:rsidRPr="00401915">
        <w:t>einen</w:t>
      </w:r>
      <w:r w:rsidR="00BF6E94" w:rsidRPr="00401915">
        <w:t xml:space="preserve"> Zentimeter hoch</w:t>
      </w:r>
      <w:r w:rsidRPr="00401915">
        <w:t xml:space="preserve"> Brennspiritus oder Alkohol</w:t>
      </w:r>
      <w:r w:rsidR="00BF6E94" w:rsidRPr="00401915">
        <w:t xml:space="preserve"> eingefüllt. </w:t>
      </w:r>
      <w:r w:rsidR="00B01E3A" w:rsidRPr="00401915">
        <w:t>Anstelle eines hohen Becherglases kann auch ein hohes Trinkglas verwendet werden.</w:t>
      </w:r>
    </w:p>
    <w:p w:rsidR="00EF7897" w:rsidRPr="00401915" w:rsidRDefault="00BF6E94" w:rsidP="00401915">
      <w:pPr>
        <w:pStyle w:val="DESY-Aufzhlung"/>
        <w:numPr>
          <w:ilvl w:val="0"/>
          <w:numId w:val="12"/>
        </w:numPr>
        <w:ind w:left="397" w:hanging="397"/>
      </w:pPr>
      <w:r w:rsidRPr="00401915">
        <w:t xml:space="preserve">Der Filterpapierstreifen wird nun </w:t>
      </w:r>
      <w:r w:rsidR="00DE5645" w:rsidRPr="00401915">
        <w:t xml:space="preserve">innen </w:t>
      </w:r>
      <w:r w:rsidRPr="00401915">
        <w:t>in das Becherglas eingehängt</w:t>
      </w:r>
      <w:r w:rsidR="00DE5645" w:rsidRPr="00401915">
        <w:t xml:space="preserve"> und am Rand befestigt</w:t>
      </w:r>
      <w:r w:rsidR="00B01E3A" w:rsidRPr="00401915">
        <w:t>.</w:t>
      </w:r>
      <w:r w:rsidRPr="00401915">
        <w:t xml:space="preserve"> </w:t>
      </w:r>
      <w:r w:rsidR="00B01E3A" w:rsidRPr="00401915">
        <w:t>D</w:t>
      </w:r>
      <w:r w:rsidRPr="00401915">
        <w:t xml:space="preserve">abei darf die </w:t>
      </w:r>
      <w:r w:rsidR="00E95770" w:rsidRPr="00401915">
        <w:t>Blattfarbstofflösung</w:t>
      </w:r>
      <w:r w:rsidRPr="00401915">
        <w:t xml:space="preserve"> nicht die </w:t>
      </w:r>
      <w:r w:rsidR="00B01E3A" w:rsidRPr="00401915">
        <w:t>F</w:t>
      </w:r>
      <w:r w:rsidRPr="00401915">
        <w:t>lüssigkeit im Becherglas berühren.</w:t>
      </w:r>
    </w:p>
    <w:p w:rsidR="00C502DE" w:rsidRPr="00401915" w:rsidRDefault="00401915" w:rsidP="00401915">
      <w:pPr>
        <w:pStyle w:val="DESY-Aufzhlung"/>
        <w:numPr>
          <w:ilvl w:val="0"/>
          <w:numId w:val="12"/>
        </w:numPr>
        <w:ind w:left="397" w:hanging="397"/>
      </w:pPr>
      <w:r>
        <w:rPr>
          <w:noProof/>
        </w:rPr>
        <w:drawing>
          <wp:anchor distT="0" distB="0" distL="114300" distR="114300" simplePos="0" relativeHeight="251679232" behindDoc="0" locked="0" layoutInCell="1" allowOverlap="1">
            <wp:simplePos x="0" y="0"/>
            <wp:positionH relativeFrom="column">
              <wp:posOffset>3660140</wp:posOffset>
            </wp:positionH>
            <wp:positionV relativeFrom="paragraph">
              <wp:posOffset>190137</wp:posOffset>
            </wp:positionV>
            <wp:extent cx="1781175" cy="1778635"/>
            <wp:effectExtent l="0" t="0" r="9525" b="0"/>
            <wp:wrapSquare wrapText="bothSides"/>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03_blattfarbstoffe_1bild.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81175" cy="1778635"/>
                    </a:xfrm>
                    <a:prstGeom prst="rect">
                      <a:avLst/>
                    </a:prstGeom>
                  </pic:spPr>
                </pic:pic>
              </a:graphicData>
            </a:graphic>
            <wp14:sizeRelH relativeFrom="page">
              <wp14:pctWidth>0</wp14:pctWidth>
            </wp14:sizeRelH>
            <wp14:sizeRelV relativeFrom="page">
              <wp14:pctHeight>0</wp14:pctHeight>
            </wp14:sizeRelV>
          </wp:anchor>
        </w:drawing>
      </w:r>
      <w:r w:rsidR="00B01E3A" w:rsidRPr="00401915">
        <w:t xml:space="preserve">Während des gesamten Versuchs </w:t>
      </w:r>
      <w:r w:rsidR="00C502DE" w:rsidRPr="00401915">
        <w:t>auf gute Lüftung des Raumes achten.</w:t>
      </w:r>
    </w:p>
    <w:p w:rsidR="001D799B" w:rsidRPr="00401915" w:rsidRDefault="00C85B81" w:rsidP="00401915">
      <w:pPr>
        <w:pStyle w:val="DESY-Aufzhlung"/>
        <w:numPr>
          <w:ilvl w:val="0"/>
          <w:numId w:val="12"/>
        </w:numPr>
        <w:ind w:left="397" w:hanging="397"/>
      </w:pPr>
      <w:r w:rsidRPr="00401915">
        <w:t xml:space="preserve">Je länger der Versuch andauert, desto </w:t>
      </w:r>
      <w:r w:rsidR="00E04D49" w:rsidRPr="00401915">
        <w:t xml:space="preserve">weiter werden die Farbteilchen </w:t>
      </w:r>
      <w:r w:rsidRPr="00401915">
        <w:t>voneinander getrennt.</w:t>
      </w:r>
      <w:r w:rsidR="00311F69" w:rsidRPr="00401915">
        <w:t xml:space="preserve"> Der</w:t>
      </w:r>
      <w:r w:rsidRPr="00401915">
        <w:t xml:space="preserve"> </w:t>
      </w:r>
      <w:r w:rsidR="00311F69" w:rsidRPr="00401915">
        <w:t>m</w:t>
      </w:r>
      <w:r w:rsidRPr="00401915">
        <w:t>aximale Zeit</w:t>
      </w:r>
      <w:r w:rsidR="00311F69" w:rsidRPr="00401915">
        <w:t>aufwand</w:t>
      </w:r>
      <w:r w:rsidRPr="00401915">
        <w:t xml:space="preserve"> </w:t>
      </w:r>
      <w:r w:rsidR="00311F69" w:rsidRPr="00401915">
        <w:t xml:space="preserve">für den Versuch beträgt </w:t>
      </w:r>
      <w:r w:rsidRPr="00401915">
        <w:t>30 Minuten.</w:t>
      </w:r>
    </w:p>
    <w:p w:rsidR="00EF7897" w:rsidRPr="00401915" w:rsidRDefault="00BF6E94" w:rsidP="00401915">
      <w:pPr>
        <w:pStyle w:val="DESY-Aufzhlung"/>
        <w:numPr>
          <w:ilvl w:val="0"/>
          <w:numId w:val="12"/>
        </w:numPr>
        <w:ind w:left="397" w:hanging="397"/>
      </w:pPr>
      <w:r w:rsidRPr="00401915">
        <w:lastRenderedPageBreak/>
        <w:t>Anstelle eines Filterpapierstreifens kann auch Tafelkreide und anstell</w:t>
      </w:r>
      <w:r w:rsidR="00A12823" w:rsidRPr="00401915">
        <w:t>e eines Becherglases eine Petri</w:t>
      </w:r>
      <w:r w:rsidRPr="00401915">
        <w:t>schale verwendet werden.</w:t>
      </w:r>
    </w:p>
    <w:p w:rsidR="00B03A10" w:rsidRPr="00401915" w:rsidRDefault="00BF6E94" w:rsidP="00401915">
      <w:pPr>
        <w:pStyle w:val="DESY-Aufzhlung"/>
        <w:numPr>
          <w:ilvl w:val="0"/>
          <w:numId w:val="12"/>
        </w:numPr>
        <w:ind w:left="397" w:hanging="397"/>
      </w:pPr>
      <w:r w:rsidRPr="009E15F0">
        <w:rPr>
          <w:rFonts w:asciiTheme="minorHAnsi" w:hAnsiTheme="minorHAnsi" w:cstheme="minorHAnsi"/>
          <w:szCs w:val="24"/>
        </w:rPr>
        <w:t xml:space="preserve">Dieser Versuch kann als Schülerversuch, Schülerdemonstrationsversuch oder </w:t>
      </w:r>
      <w:r w:rsidRPr="00401915">
        <w:t>Lehrerdemonstrationsversuch durchgeführt werden.</w:t>
      </w:r>
    </w:p>
    <w:p w:rsidR="00BE3412" w:rsidRPr="00401915" w:rsidRDefault="00213175" w:rsidP="00401915">
      <w:pPr>
        <w:pStyle w:val="DESY-Aufzhlung"/>
        <w:numPr>
          <w:ilvl w:val="0"/>
          <w:numId w:val="12"/>
        </w:numPr>
        <w:ind w:left="397" w:hanging="397"/>
      </w:pPr>
      <w:r w:rsidRPr="00401915">
        <w:t xml:space="preserve">Zur weiteren Erarbeitung der Ursachen für die Herbstfärbung der Laubblätter </w:t>
      </w:r>
      <w:r w:rsidR="0027255D" w:rsidRPr="00401915">
        <w:t>kann</w:t>
      </w:r>
      <w:r w:rsidRPr="00401915">
        <w:t xml:space="preserve"> die Sachgeschichte </w:t>
      </w:r>
      <w:r w:rsidR="00536D7B">
        <w:t>„</w:t>
      </w:r>
      <w:r w:rsidRPr="00401915">
        <w:t>Blätter im Herbst</w:t>
      </w:r>
      <w:r w:rsidR="00536D7B">
        <w:t>“</w:t>
      </w:r>
      <w:r w:rsidRPr="00401915">
        <w:t xml:space="preserve"> aus der Sendung mit der Maus</w:t>
      </w:r>
      <w:r w:rsidR="0027255D" w:rsidRPr="00401915">
        <w:t xml:space="preserve"> verwendet werden</w:t>
      </w:r>
      <w:r w:rsidRPr="00401915">
        <w:t>.</w:t>
      </w:r>
      <w:r w:rsidR="008F5FE2" w:rsidRPr="00401915">
        <w:t xml:space="preserve"> </w:t>
      </w:r>
      <w:hyperlink r:id="rId12" w:history="1">
        <w:r w:rsidR="00BE3412" w:rsidRPr="00401915">
          <w:t>https://www.wdrmaus.de/film/sachgeschichten/Blattfarbe.php5</w:t>
        </w:r>
      </w:hyperlink>
    </w:p>
    <w:p w:rsidR="00213175" w:rsidRPr="009E15F0" w:rsidRDefault="00213175" w:rsidP="00BE3412">
      <w:pPr>
        <w:spacing w:after="0"/>
        <w:ind w:left="720"/>
        <w:rPr>
          <w:rFonts w:asciiTheme="minorHAnsi" w:hAnsiTheme="minorHAnsi" w:cstheme="minorHAnsi"/>
          <w:szCs w:val="24"/>
        </w:rPr>
      </w:pPr>
    </w:p>
    <w:p w:rsidR="001D799B" w:rsidRDefault="001D799B">
      <w:pPr>
        <w:spacing w:after="0"/>
        <w:rPr>
          <w:rFonts w:asciiTheme="minorHAnsi" w:hAnsiTheme="minorHAnsi" w:cstheme="minorHAnsi"/>
          <w:szCs w:val="24"/>
        </w:rPr>
      </w:pPr>
      <w:r w:rsidRPr="009E15F0">
        <w:rPr>
          <w:rFonts w:asciiTheme="minorHAnsi" w:hAnsiTheme="minorHAnsi" w:cstheme="minorHAnsi"/>
          <w:szCs w:val="24"/>
        </w:rPr>
        <w:br w:type="page"/>
      </w:r>
    </w:p>
    <w:p w:rsidR="00DC3A1C" w:rsidRPr="00DC3A1C" w:rsidRDefault="00DC3A1C" w:rsidP="00DC3A1C">
      <w:pPr>
        <w:spacing w:after="0" w:line="240" w:lineRule="auto"/>
        <w:rPr>
          <w:rFonts w:eastAsia="Calibri" w:cs="Calibri"/>
          <w:b/>
          <w:bCs/>
          <w:sz w:val="22"/>
        </w:rPr>
      </w:pPr>
      <w:r w:rsidRPr="00DC3A1C">
        <w:rPr>
          <w:rFonts w:eastAsia="Calibri" w:cs="Calibri"/>
          <w:b/>
          <w:bCs/>
          <w:sz w:val="22"/>
        </w:rPr>
        <w:lastRenderedPageBreak/>
        <w:t>Versuchsbeschreibung &amp; Gefährdungsbeurteilung</w:t>
      </w:r>
    </w:p>
    <w:p w:rsidR="00DC3A1C" w:rsidRPr="00DC3A1C" w:rsidRDefault="00DC3A1C" w:rsidP="00DC3A1C">
      <w:pPr>
        <w:spacing w:after="0" w:line="240" w:lineRule="auto"/>
        <w:rPr>
          <w:rFonts w:eastAsia="Calibri" w:cs="Calibri"/>
          <w:b/>
          <w:bCs/>
          <w:szCs w:val="24"/>
        </w:rPr>
      </w:pPr>
    </w:p>
    <w:p w:rsidR="00DC3A1C" w:rsidRPr="00DC3A1C" w:rsidRDefault="00DC3A1C" w:rsidP="00DC3A1C">
      <w:pPr>
        <w:spacing w:after="0" w:line="240" w:lineRule="auto"/>
        <w:rPr>
          <w:rFonts w:eastAsia="Calibri" w:cs="Calibri"/>
          <w:sz w:val="21"/>
          <w:szCs w:val="21"/>
        </w:rPr>
      </w:pPr>
      <w:r w:rsidRPr="00DC3A1C">
        <w:rPr>
          <w:rFonts w:eastAsia="Calibri" w:cs="Calibri"/>
          <w:b/>
          <w:bCs/>
          <w:szCs w:val="24"/>
        </w:rPr>
        <w:t>Chromatografie von Blattfarbstoffen</w:t>
      </w:r>
      <w:r w:rsidRPr="00DC3A1C">
        <w:rPr>
          <w:rFonts w:eastAsia="Calibri" w:cs="Calibri"/>
          <w:b/>
          <w:bCs/>
          <w:sz w:val="22"/>
        </w:rPr>
        <w:tab/>
      </w:r>
      <w:r w:rsidRPr="00DC3A1C">
        <w:rPr>
          <w:rFonts w:eastAsia="Calibri" w:cs="Calibri"/>
          <w:b/>
          <w:bCs/>
          <w:sz w:val="22"/>
        </w:rPr>
        <w:tab/>
      </w:r>
      <w:r w:rsidRPr="00DC3A1C">
        <w:rPr>
          <w:rFonts w:eastAsia="Calibri" w:cs="Calibri"/>
          <w:b/>
          <w:bCs/>
          <w:sz w:val="22"/>
        </w:rPr>
        <w:tab/>
      </w:r>
      <w:r w:rsidRPr="00DC3A1C">
        <w:rPr>
          <w:rFonts w:eastAsia="Calibri" w:cs="Calibri"/>
          <w:sz w:val="20"/>
          <w:szCs w:val="20"/>
        </w:rPr>
        <w:t>Versuchsnummer:</w:t>
      </w:r>
    </w:p>
    <w:p w:rsidR="00DC3A1C" w:rsidRPr="00DC3A1C" w:rsidRDefault="00DC3A1C" w:rsidP="00DC3A1C">
      <w:pPr>
        <w:spacing w:after="0" w:line="240" w:lineRule="auto"/>
        <w:rPr>
          <w:rFonts w:eastAsia="Calibri" w:cs="Calibri"/>
          <w:sz w:val="21"/>
          <w:szCs w:val="21"/>
        </w:rPr>
      </w:pPr>
      <w:r w:rsidRPr="00DC3A1C">
        <w:rPr>
          <w:rFonts w:eastAsia="Calibri" w:cs="Calibri"/>
          <w:sz w:val="21"/>
          <w:szCs w:val="21"/>
        </w:rPr>
        <w:tab/>
      </w:r>
      <w:r w:rsidRPr="00DC3A1C">
        <w:rPr>
          <w:rFonts w:eastAsia="Calibri" w:cs="Calibri"/>
          <w:sz w:val="21"/>
          <w:szCs w:val="21"/>
        </w:rPr>
        <w:tab/>
      </w:r>
      <w:r w:rsidRPr="00DC3A1C">
        <w:rPr>
          <w:rFonts w:eastAsia="Calibri" w:cs="Calibri"/>
          <w:sz w:val="21"/>
          <w:szCs w:val="21"/>
        </w:rPr>
        <w:tab/>
      </w:r>
      <w:r w:rsidRPr="00DC3A1C">
        <w:rPr>
          <w:rFonts w:eastAsia="Calibri" w:cs="Calibri"/>
          <w:sz w:val="21"/>
          <w:szCs w:val="21"/>
        </w:rPr>
        <w:tab/>
      </w:r>
      <w:r w:rsidRPr="00DC3A1C">
        <w:rPr>
          <w:rFonts w:eastAsia="Calibri" w:cs="Calibri"/>
          <w:sz w:val="21"/>
          <w:szCs w:val="21"/>
        </w:rPr>
        <w:tab/>
      </w:r>
      <w:r w:rsidRPr="00DC3A1C">
        <w:rPr>
          <w:rFonts w:eastAsia="Calibri" w:cs="Calibri"/>
          <w:sz w:val="21"/>
          <w:szCs w:val="21"/>
        </w:rPr>
        <w:tab/>
      </w:r>
      <w:r w:rsidRPr="00DC3A1C">
        <w:rPr>
          <w:rFonts w:eastAsia="Calibri" w:cs="Calibri"/>
          <w:sz w:val="21"/>
          <w:szCs w:val="21"/>
        </w:rPr>
        <w:tab/>
      </w:r>
      <w:r w:rsidRPr="00DC3A1C">
        <w:rPr>
          <w:rFonts w:eastAsia="Calibri" w:cs="Calibri"/>
          <w:sz w:val="21"/>
          <w:szCs w:val="21"/>
        </w:rPr>
        <w:tab/>
      </w:r>
      <w:r w:rsidRPr="00DC3A1C">
        <w:rPr>
          <w:rFonts w:eastAsia="Calibri" w:cs="Calibri"/>
          <w:sz w:val="20"/>
          <w:szCs w:val="20"/>
        </w:rPr>
        <w:t>Versuchs-Kategorie:</w:t>
      </w:r>
    </w:p>
    <w:p w:rsidR="00D75C83" w:rsidRPr="00DC3A1C" w:rsidRDefault="00DC3A1C" w:rsidP="00DC3A1C">
      <w:pPr>
        <w:spacing w:after="0" w:line="240" w:lineRule="auto"/>
        <w:rPr>
          <w:rFonts w:eastAsia="Calibri" w:cs="Calibri"/>
          <w:sz w:val="21"/>
          <w:szCs w:val="21"/>
        </w:rPr>
      </w:pPr>
      <w:r w:rsidRPr="00DC3A1C">
        <w:rPr>
          <w:rFonts w:eastAsia="Calibri" w:cs="Calibri"/>
          <w:sz w:val="20"/>
          <w:szCs w:val="20"/>
        </w:rPr>
        <w:t>Schülerversuch ab Jahrgangsstufe 5</w:t>
      </w:r>
    </w:p>
    <w:tbl>
      <w:tblPr>
        <w:tblStyle w:val="Tabellenraster2"/>
        <w:tblW w:w="9322" w:type="dxa"/>
        <w:tblLayout w:type="fixed"/>
        <w:tblLook w:val="04A0" w:firstRow="1" w:lastRow="0" w:firstColumn="1" w:lastColumn="0" w:noHBand="0" w:noVBand="1"/>
      </w:tblPr>
      <w:tblGrid>
        <w:gridCol w:w="1413"/>
        <w:gridCol w:w="992"/>
        <w:gridCol w:w="236"/>
        <w:gridCol w:w="756"/>
        <w:gridCol w:w="993"/>
        <w:gridCol w:w="141"/>
        <w:gridCol w:w="993"/>
        <w:gridCol w:w="254"/>
        <w:gridCol w:w="738"/>
        <w:gridCol w:w="992"/>
        <w:gridCol w:w="1814"/>
      </w:tblGrid>
      <w:tr w:rsidR="00DC3A1C" w:rsidRPr="00DC3A1C" w:rsidTr="008651B9">
        <w:tc>
          <w:tcPr>
            <w:tcW w:w="5778" w:type="dxa"/>
            <w:gridSpan w:val="8"/>
            <w:shd w:val="clear" w:color="auto" w:fill="81CFF5"/>
          </w:tcPr>
          <w:p w:rsidR="00DC3A1C" w:rsidRPr="00DC3A1C" w:rsidRDefault="00DC3A1C" w:rsidP="00DC3A1C">
            <w:pPr>
              <w:spacing w:before="120" w:after="0" w:line="240" w:lineRule="auto"/>
              <w:rPr>
                <w:rFonts w:eastAsia="Calibri" w:cs="Calibri"/>
                <w:b/>
                <w:sz w:val="20"/>
                <w:szCs w:val="20"/>
              </w:rPr>
            </w:pPr>
            <w:r w:rsidRPr="00DC3A1C">
              <w:rPr>
                <w:rFonts w:eastAsia="Calibri" w:cs="Calibri"/>
                <w:b/>
                <w:color w:val="FFFFFF"/>
                <w:sz w:val="20"/>
                <w:szCs w:val="20"/>
              </w:rPr>
              <w:t>Geräte</w:t>
            </w:r>
          </w:p>
        </w:tc>
        <w:tc>
          <w:tcPr>
            <w:tcW w:w="3544" w:type="dxa"/>
            <w:gridSpan w:val="3"/>
            <w:tcBorders>
              <w:bottom w:val="single" w:sz="4" w:space="0" w:color="auto"/>
            </w:tcBorders>
          </w:tcPr>
          <w:p w:rsidR="00DC3A1C" w:rsidRPr="00DC3A1C" w:rsidRDefault="00DC3A1C" w:rsidP="00DC3A1C">
            <w:pPr>
              <w:spacing w:before="120" w:after="0" w:line="240" w:lineRule="auto"/>
              <w:rPr>
                <w:rFonts w:eastAsia="Calibri" w:cs="Calibri"/>
                <w:sz w:val="20"/>
                <w:szCs w:val="20"/>
              </w:rPr>
            </w:pPr>
            <w:r w:rsidRPr="00DC3A1C">
              <w:rPr>
                <w:rFonts w:eastAsia="Calibri" w:cs="Calibri"/>
                <w:noProof/>
                <w:sz w:val="20"/>
                <w:szCs w:val="20"/>
                <w:lang w:eastAsia="de-DE"/>
              </w:rPr>
              <w:drawing>
                <wp:inline distT="0" distB="0" distL="0" distR="0" wp14:anchorId="10F05AA0" wp14:editId="6FD178ED">
                  <wp:extent cx="360000" cy="360000"/>
                  <wp:effectExtent l="0" t="0" r="2540" b="2540"/>
                  <wp:docPr id="42" name="Bild 2" descr="Symbol GHS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ymbol GHS0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r w:rsidRPr="00DC3A1C">
              <w:rPr>
                <w:rFonts w:eastAsia="Calibri" w:cs="Calibri"/>
                <w:noProof/>
                <w:sz w:val="20"/>
                <w:szCs w:val="20"/>
                <w:lang w:eastAsia="de-DE"/>
              </w:rPr>
              <w:drawing>
                <wp:inline distT="0" distB="0" distL="0" distR="0" wp14:anchorId="5218FCE7" wp14:editId="23AB1DD6">
                  <wp:extent cx="360000" cy="360000"/>
                  <wp:effectExtent l="0" t="0" r="2540" b="2540"/>
                  <wp:docPr id="43" name="Bild 3" descr="Symbol GHS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ymbol GHS0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r w:rsidRPr="00DC3A1C">
              <w:rPr>
                <w:rFonts w:eastAsia="Calibri" w:cs="Calibri"/>
                <w:noProof/>
                <w:sz w:val="20"/>
                <w:szCs w:val="20"/>
                <w:lang w:eastAsia="de-DE"/>
              </w:rPr>
              <w:drawing>
                <wp:inline distT="0" distB="0" distL="0" distR="0" wp14:anchorId="76A44E24" wp14:editId="1856AC26">
                  <wp:extent cx="360000" cy="360000"/>
                  <wp:effectExtent l="0" t="0" r="2540" b="2540"/>
                  <wp:docPr id="44" name="Bild 3" descr="Gebotszeichen M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botszeichen M0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r w:rsidRPr="00DC3A1C">
              <w:rPr>
                <w:rFonts w:eastAsia="Calibri" w:cs="Calibri"/>
                <w:noProof/>
                <w:sz w:val="20"/>
                <w:szCs w:val="20"/>
                <w:lang w:eastAsia="de-DE"/>
              </w:rPr>
              <w:drawing>
                <wp:inline distT="0" distB="0" distL="0" distR="0" wp14:anchorId="5016E507" wp14:editId="195D125D">
                  <wp:extent cx="360000" cy="360000"/>
                  <wp:effectExtent l="0" t="0" r="2540" b="2540"/>
                  <wp:docPr id="45" name="Bild 1" descr="Gebotszeichen M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botszeichen M0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r w:rsidRPr="00DC3A1C">
              <w:rPr>
                <w:rFonts w:eastAsia="Calibri" w:cs="Calibri"/>
                <w:noProof/>
                <w:color w:val="0000FF"/>
                <w:sz w:val="20"/>
                <w:szCs w:val="20"/>
                <w:shd w:val="clear" w:color="auto" w:fill="FFFFFF"/>
                <w:lang w:eastAsia="de-DE"/>
              </w:rPr>
              <w:drawing>
                <wp:inline distT="0" distB="0" distL="0" distR="0" wp14:anchorId="229644F1" wp14:editId="79DF8C24">
                  <wp:extent cx="360000" cy="360000"/>
                  <wp:effectExtent l="0" t="0" r="2540" b="2540"/>
                  <wp:docPr id="46" name="Bild 8" descr="Bildergebnis für piktogramm lüftu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ldergebnis für piktogramm lüftung">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r w:rsidRPr="00DC3A1C">
              <w:rPr>
                <w:rFonts w:eastAsia="Calibri" w:cs="Calibri"/>
                <w:noProof/>
                <w:sz w:val="20"/>
                <w:szCs w:val="20"/>
                <w:lang w:eastAsia="de-DE"/>
              </w:rPr>
              <w:drawing>
                <wp:inline distT="0" distB="0" distL="0" distR="0" wp14:anchorId="101042EF" wp14:editId="5AE4760E">
                  <wp:extent cx="360000" cy="360000"/>
                  <wp:effectExtent l="0" t="0" r="2540" b="2540"/>
                  <wp:docPr id="47" name="Bild 2" descr="Verbotszeichen P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rbotszeichen P00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r>
      <w:tr w:rsidR="00DC3A1C" w:rsidRPr="00DC3A1C" w:rsidTr="008651B9">
        <w:tc>
          <w:tcPr>
            <w:tcW w:w="5778" w:type="dxa"/>
            <w:gridSpan w:val="8"/>
            <w:tcBorders>
              <w:bottom w:val="single" w:sz="4" w:space="0" w:color="auto"/>
              <w:right w:val="nil"/>
            </w:tcBorders>
          </w:tcPr>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grüne Blätter</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Mörser</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feiner Sand</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 xml:space="preserve">Brennspiritus </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Trichter mit Rundfilterpapier</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Filterpapierstreifen</w:t>
            </w:r>
          </w:p>
        </w:tc>
        <w:tc>
          <w:tcPr>
            <w:tcW w:w="3544" w:type="dxa"/>
            <w:gridSpan w:val="3"/>
            <w:tcBorders>
              <w:top w:val="single" w:sz="4" w:space="0" w:color="auto"/>
              <w:left w:val="nil"/>
              <w:bottom w:val="nil"/>
              <w:right w:val="single" w:sz="4" w:space="0" w:color="auto"/>
            </w:tcBorders>
          </w:tcPr>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Becherglas (klein)</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Schere</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feine Pipette</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Becherglas (hoch)</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Wäscheklammer</w:t>
            </w:r>
          </w:p>
          <w:p w:rsidR="00DC3A1C" w:rsidRPr="00DC3A1C" w:rsidRDefault="00DC3A1C" w:rsidP="00DC3A1C">
            <w:pPr>
              <w:spacing w:after="0" w:line="240" w:lineRule="auto"/>
              <w:rPr>
                <w:rFonts w:eastAsia="Calibri" w:cs="Calibri"/>
                <w:sz w:val="20"/>
                <w:szCs w:val="20"/>
              </w:rPr>
            </w:pPr>
            <w:r w:rsidRPr="00DC3A1C">
              <w:rPr>
                <w:rFonts w:eastAsia="Calibri" w:cs="Calibri"/>
                <w:sz w:val="20"/>
                <w:szCs w:val="20"/>
              </w:rPr>
              <w:t>•</w:t>
            </w:r>
            <w:r w:rsidRPr="00DC3A1C">
              <w:rPr>
                <w:rFonts w:eastAsia="Calibri" w:cs="Calibri"/>
                <w:sz w:val="20"/>
                <w:szCs w:val="20"/>
              </w:rPr>
              <w:tab/>
              <w:t>Messzylinder</w:t>
            </w:r>
          </w:p>
        </w:tc>
      </w:tr>
      <w:tr w:rsidR="00DC3A1C" w:rsidRPr="00DC3A1C" w:rsidTr="008651B9">
        <w:tc>
          <w:tcPr>
            <w:tcW w:w="9322" w:type="dxa"/>
            <w:gridSpan w:val="11"/>
            <w:shd w:val="clear" w:color="auto" w:fill="81CFF5"/>
            <w:vAlign w:val="center"/>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color w:val="FFFFFF"/>
                <w:sz w:val="20"/>
                <w:szCs w:val="20"/>
              </w:rPr>
              <w:t>Versuchsdurchführung</w:t>
            </w:r>
          </w:p>
          <w:p w:rsidR="00DC3A1C" w:rsidRPr="00DC3A1C" w:rsidRDefault="00DC3A1C" w:rsidP="00DC3A1C">
            <w:pPr>
              <w:spacing w:before="120" w:after="0" w:line="14" w:lineRule="auto"/>
              <w:rPr>
                <w:rFonts w:eastAsia="Calibri" w:cs="Calibri"/>
                <w:b/>
                <w:color w:val="FFFFFF"/>
                <w:sz w:val="20"/>
                <w:szCs w:val="20"/>
              </w:rPr>
            </w:pPr>
          </w:p>
        </w:tc>
      </w:tr>
      <w:tr w:rsidR="00DC3A1C" w:rsidRPr="00DC3A1C" w:rsidTr="008651B9">
        <w:tc>
          <w:tcPr>
            <w:tcW w:w="9322" w:type="dxa"/>
            <w:gridSpan w:val="11"/>
            <w:tcBorders>
              <w:bottom w:val="single" w:sz="4" w:space="0" w:color="auto"/>
            </w:tcBorders>
          </w:tcPr>
          <w:p w:rsidR="00DC3A1C" w:rsidRPr="00DC3A1C" w:rsidRDefault="00DC3A1C" w:rsidP="00DC3A1C">
            <w:pPr>
              <w:spacing w:after="0" w:line="264" w:lineRule="auto"/>
              <w:rPr>
                <w:rFonts w:eastAsia="Calibri" w:cs="Calibri"/>
                <w:sz w:val="20"/>
                <w:szCs w:val="20"/>
              </w:rPr>
            </w:pPr>
            <w:r w:rsidRPr="00DC3A1C">
              <w:rPr>
                <w:rFonts w:eastAsia="Calibri" w:cs="Calibri"/>
                <w:sz w:val="20"/>
                <w:szCs w:val="20"/>
              </w:rPr>
              <w:t>Für die Blattfarbstofflösung wird in einem Mörser eine kleine Menge Laubblätter kräftig zusammen mit feinem Sand und fünf Millilitern Brennspiritus oder Alkohol zerrieben. Diese Mischung wird filtriert. Einige Tropfen des Filtrats werden auf Filterpapier gegeben.</w:t>
            </w:r>
          </w:p>
          <w:p w:rsidR="00DC3A1C" w:rsidRPr="00DC3A1C" w:rsidRDefault="00DC3A1C" w:rsidP="00DC3A1C">
            <w:pPr>
              <w:spacing w:after="0" w:line="264" w:lineRule="auto"/>
              <w:rPr>
                <w:rFonts w:eastAsia="Calibri" w:cs="Calibri"/>
                <w:sz w:val="20"/>
                <w:szCs w:val="20"/>
                <w:u w:val="single"/>
              </w:rPr>
            </w:pPr>
            <w:r w:rsidRPr="00DC3A1C">
              <w:rPr>
                <w:rFonts w:eastAsia="Calibri" w:cs="Calibri"/>
                <w:sz w:val="20"/>
                <w:szCs w:val="20"/>
              </w:rPr>
              <w:t xml:space="preserve">In ein hohes Becherglas wird ca. einen Zentimeter hoch Brennspiritus oder Alkohol eingefüllt. Der Filterpapierstreifen wird innen in das Becherglas eingehängt und am Rand befestigt. </w:t>
            </w:r>
          </w:p>
        </w:tc>
      </w:tr>
      <w:tr w:rsidR="00DC3A1C" w:rsidRPr="00DC3A1C" w:rsidTr="008651B9">
        <w:tc>
          <w:tcPr>
            <w:tcW w:w="9322" w:type="dxa"/>
            <w:gridSpan w:val="11"/>
            <w:tcBorders>
              <w:bottom w:val="single" w:sz="4" w:space="0" w:color="auto"/>
            </w:tcBorders>
            <w:shd w:val="clear" w:color="auto" w:fill="81CFF5"/>
            <w:vAlign w:val="center"/>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color w:val="FFFFFF"/>
                <w:sz w:val="20"/>
                <w:szCs w:val="20"/>
              </w:rPr>
              <w:t>Gefährdungen durch</w:t>
            </w:r>
          </w:p>
          <w:p w:rsidR="00DC3A1C" w:rsidRPr="00DC3A1C" w:rsidRDefault="00DC3A1C" w:rsidP="00DC3A1C">
            <w:pPr>
              <w:spacing w:before="120" w:after="0" w:line="14" w:lineRule="auto"/>
              <w:rPr>
                <w:rFonts w:eastAsia="Calibri" w:cs="Calibri"/>
                <w:b/>
                <w:color w:val="FFFFFF"/>
                <w:sz w:val="20"/>
                <w:szCs w:val="20"/>
              </w:rPr>
            </w:pPr>
          </w:p>
        </w:tc>
      </w:tr>
      <w:tr w:rsidR="00DC3A1C" w:rsidRPr="00DC3A1C" w:rsidTr="008651B9">
        <w:tc>
          <w:tcPr>
            <w:tcW w:w="2641" w:type="dxa"/>
            <w:gridSpan w:val="3"/>
            <w:shd w:val="clear" w:color="auto" w:fill="81CFF5"/>
          </w:tcPr>
          <w:p w:rsidR="00DC3A1C" w:rsidRPr="00DC3A1C" w:rsidRDefault="00DC3A1C" w:rsidP="00DC3A1C">
            <w:pPr>
              <w:spacing w:before="120" w:after="0" w:line="240" w:lineRule="auto"/>
              <w:rPr>
                <w:rFonts w:eastAsia="Calibri" w:cs="Calibri"/>
                <w:bCs/>
                <w:color w:val="FFFFFF"/>
                <w:sz w:val="20"/>
                <w:szCs w:val="20"/>
              </w:rPr>
            </w:pPr>
            <w:r w:rsidRPr="00DC3A1C">
              <w:rPr>
                <w:rFonts w:eastAsia="Calibri" w:cs="Calibri"/>
                <w:bCs/>
                <w:color w:val="FFFFFF"/>
                <w:sz w:val="20"/>
                <w:szCs w:val="20"/>
              </w:rPr>
              <w:t>Stoffliche Eigenschaften</w:t>
            </w:r>
          </w:p>
          <w:p w:rsidR="00DC3A1C" w:rsidRPr="00DC3A1C" w:rsidRDefault="00DC3A1C" w:rsidP="00DC3A1C">
            <w:pPr>
              <w:spacing w:before="120" w:after="0" w:line="14" w:lineRule="auto"/>
              <w:rPr>
                <w:rFonts w:eastAsia="Calibri" w:cs="Calibri"/>
                <w:bCs/>
                <w:color w:val="FFFFFF"/>
                <w:sz w:val="20"/>
                <w:szCs w:val="20"/>
              </w:rPr>
            </w:pPr>
          </w:p>
        </w:tc>
        <w:tc>
          <w:tcPr>
            <w:tcW w:w="1890" w:type="dxa"/>
            <w:gridSpan w:val="3"/>
            <w:shd w:val="clear" w:color="auto" w:fill="81CFF5"/>
          </w:tcPr>
          <w:p w:rsidR="00DC3A1C" w:rsidRPr="00DC3A1C" w:rsidRDefault="00DC3A1C" w:rsidP="00DC3A1C">
            <w:pPr>
              <w:spacing w:before="120" w:after="0" w:line="240" w:lineRule="auto"/>
              <w:rPr>
                <w:rFonts w:eastAsia="Calibri" w:cs="Calibri"/>
                <w:bCs/>
                <w:color w:val="FFFFFF"/>
                <w:sz w:val="20"/>
                <w:szCs w:val="20"/>
              </w:rPr>
            </w:pPr>
            <w:r w:rsidRPr="00DC3A1C">
              <w:rPr>
                <w:rFonts w:eastAsia="Calibri" w:cs="Calibri"/>
                <w:bCs/>
                <w:color w:val="FFFFFF"/>
                <w:sz w:val="20"/>
                <w:szCs w:val="20"/>
              </w:rPr>
              <w:t>vorhanden</w:t>
            </w:r>
          </w:p>
        </w:tc>
        <w:tc>
          <w:tcPr>
            <w:tcW w:w="4791" w:type="dxa"/>
            <w:gridSpan w:val="5"/>
            <w:shd w:val="clear" w:color="auto" w:fill="81CFF5"/>
          </w:tcPr>
          <w:p w:rsidR="00DC3A1C" w:rsidRPr="00DC3A1C" w:rsidRDefault="00DC3A1C" w:rsidP="00DC3A1C">
            <w:pPr>
              <w:spacing w:before="120" w:after="0" w:line="240" w:lineRule="auto"/>
              <w:rPr>
                <w:rFonts w:eastAsia="Calibri" w:cs="Calibri"/>
                <w:bCs/>
                <w:color w:val="FFFFFF"/>
                <w:sz w:val="20"/>
                <w:szCs w:val="20"/>
              </w:rPr>
            </w:pPr>
            <w:r w:rsidRPr="00DC3A1C">
              <w:rPr>
                <w:rFonts w:eastAsia="Calibri" w:cs="Calibri"/>
                <w:bCs/>
                <w:color w:val="FFFFFF"/>
                <w:sz w:val="20"/>
                <w:szCs w:val="20"/>
              </w:rPr>
              <w:t>weitere Gefährdungen</w:t>
            </w:r>
          </w:p>
        </w:tc>
      </w:tr>
      <w:tr w:rsidR="00DC3A1C" w:rsidRPr="00DC3A1C" w:rsidTr="008651B9">
        <w:tc>
          <w:tcPr>
            <w:tcW w:w="2641" w:type="dxa"/>
            <w:gridSpan w:val="3"/>
            <w:vAlign w:val="center"/>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KMR-Stoff 1A/</w:t>
            </w:r>
          </w:p>
        </w:tc>
        <w:tc>
          <w:tcPr>
            <w:tcW w:w="1890" w:type="dxa"/>
            <w:gridSpan w:val="3"/>
            <w:vAlign w:val="center"/>
          </w:tcPr>
          <w:p w:rsidR="00DC3A1C" w:rsidRPr="00DC3A1C" w:rsidRDefault="00DC3A1C" w:rsidP="00DC3A1C">
            <w:pPr>
              <w:spacing w:before="120" w:after="0" w:line="240" w:lineRule="auto"/>
              <w:rPr>
                <w:rFonts w:eastAsia="Calibri" w:cs="Calibri"/>
                <w:sz w:val="22"/>
              </w:rPr>
            </w:pPr>
            <w:r w:rsidRPr="00DC3A1C">
              <w:rPr>
                <w:rFonts w:eastAsia="Calibri" w:cs="Calibri"/>
                <w:color w:val="767171"/>
                <w:sz w:val="22"/>
              </w:rPr>
              <w:sym w:font="Wingdings" w:char="F06F"/>
            </w:r>
          </w:p>
        </w:tc>
        <w:tc>
          <w:tcPr>
            <w:tcW w:w="4791" w:type="dxa"/>
            <w:gridSpan w:val="5"/>
            <w:vMerge w:val="restart"/>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2"/>
              </w:rPr>
              <w:sym w:font="Wingdings" w:char="F06F"/>
            </w:r>
            <w:r w:rsidRPr="00DC3A1C">
              <w:rPr>
                <w:rFonts w:eastAsia="Calibri" w:cs="Calibri"/>
                <w:sz w:val="20"/>
                <w:szCs w:val="20"/>
              </w:rPr>
              <w:t xml:space="preserve"> weitere Gefährdungen und Hinweise</w:t>
            </w:r>
          </w:p>
          <w:p w:rsidR="00DC3A1C" w:rsidRPr="00DC3A1C" w:rsidRDefault="00DC3A1C" w:rsidP="00DC3A1C">
            <w:pPr>
              <w:spacing w:before="120" w:after="0" w:line="240" w:lineRule="auto"/>
              <w:rPr>
                <w:rFonts w:eastAsia="Calibri" w:cs="Calibri"/>
                <w:sz w:val="20"/>
                <w:szCs w:val="20"/>
              </w:rPr>
            </w:pPr>
          </w:p>
          <w:p w:rsidR="00DC3A1C" w:rsidRPr="00DC3A1C" w:rsidRDefault="00DC3A1C" w:rsidP="00DC3A1C">
            <w:pPr>
              <w:spacing w:before="120" w:after="0" w:line="240" w:lineRule="auto"/>
              <w:rPr>
                <w:rFonts w:eastAsia="Calibri" w:cs="Calibri"/>
                <w:sz w:val="20"/>
                <w:szCs w:val="20"/>
              </w:rPr>
            </w:pPr>
          </w:p>
          <w:p w:rsidR="00DC3A1C" w:rsidRPr="00DC3A1C" w:rsidRDefault="00DC3A1C" w:rsidP="00DC3A1C">
            <w:pPr>
              <w:spacing w:before="120" w:after="0" w:line="240" w:lineRule="auto"/>
              <w:rPr>
                <w:rFonts w:eastAsia="Calibri" w:cs="Calibri"/>
                <w:sz w:val="20"/>
                <w:szCs w:val="20"/>
              </w:rPr>
            </w:pPr>
          </w:p>
          <w:p w:rsidR="00DC3A1C" w:rsidRPr="00DC3A1C" w:rsidRDefault="00DC3A1C" w:rsidP="00DC3A1C">
            <w:pPr>
              <w:spacing w:before="120" w:after="0" w:line="240" w:lineRule="auto"/>
              <w:rPr>
                <w:rFonts w:eastAsia="Calibri" w:cs="Calibri"/>
                <w:sz w:val="20"/>
                <w:szCs w:val="20"/>
              </w:rPr>
            </w:pPr>
          </w:p>
          <w:p w:rsidR="00DC3A1C" w:rsidRPr="00DC3A1C" w:rsidRDefault="00DC3A1C" w:rsidP="00DC3A1C">
            <w:pPr>
              <w:spacing w:before="120" w:after="0" w:line="240" w:lineRule="auto"/>
              <w:rPr>
                <w:rFonts w:eastAsia="Calibri" w:cs="Calibri"/>
                <w:sz w:val="20"/>
                <w:szCs w:val="20"/>
              </w:rPr>
            </w:pPr>
          </w:p>
          <w:p w:rsidR="00DC3A1C" w:rsidRPr="00DC3A1C" w:rsidRDefault="00DC3A1C" w:rsidP="00DC3A1C">
            <w:pPr>
              <w:spacing w:before="120" w:after="0" w:line="240" w:lineRule="auto"/>
              <w:rPr>
                <w:rFonts w:eastAsia="Calibri" w:cs="Calibri"/>
                <w:sz w:val="20"/>
                <w:szCs w:val="20"/>
              </w:rPr>
            </w:pPr>
          </w:p>
        </w:tc>
      </w:tr>
      <w:tr w:rsidR="00DC3A1C" w:rsidRPr="00DC3A1C" w:rsidTr="008651B9">
        <w:tc>
          <w:tcPr>
            <w:tcW w:w="2641" w:type="dxa"/>
            <w:gridSpan w:val="3"/>
            <w:vAlign w:val="center"/>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durch Einatmen</w:t>
            </w:r>
          </w:p>
        </w:tc>
        <w:tc>
          <w:tcPr>
            <w:tcW w:w="1890" w:type="dxa"/>
            <w:gridSpan w:val="3"/>
            <w:vAlign w:val="center"/>
          </w:tcPr>
          <w:p w:rsidR="00DC3A1C" w:rsidRPr="00DC3A1C" w:rsidRDefault="00DC3A1C" w:rsidP="00DC3A1C">
            <w:pPr>
              <w:spacing w:before="120" w:after="0" w:line="240" w:lineRule="auto"/>
              <w:rPr>
                <w:rFonts w:eastAsia="Calibri" w:cs="Calibri"/>
                <w:sz w:val="22"/>
              </w:rPr>
            </w:pPr>
            <w:r w:rsidRPr="00DC3A1C">
              <w:rPr>
                <w:rFonts w:eastAsia="Calibri" w:cs="Calibri"/>
                <w:sz w:val="22"/>
              </w:rPr>
              <w:sym w:font="Wingdings" w:char="F078"/>
            </w:r>
          </w:p>
        </w:tc>
        <w:tc>
          <w:tcPr>
            <w:tcW w:w="4791" w:type="dxa"/>
            <w:gridSpan w:val="5"/>
            <w:vMerge/>
          </w:tcPr>
          <w:p w:rsidR="00DC3A1C" w:rsidRPr="00DC3A1C" w:rsidRDefault="00DC3A1C" w:rsidP="00DC3A1C">
            <w:pPr>
              <w:spacing w:before="120" w:after="0" w:line="240" w:lineRule="auto"/>
              <w:rPr>
                <w:rFonts w:eastAsia="Calibri" w:cs="Calibri"/>
                <w:sz w:val="20"/>
                <w:szCs w:val="20"/>
              </w:rPr>
            </w:pPr>
          </w:p>
        </w:tc>
      </w:tr>
      <w:tr w:rsidR="00DC3A1C" w:rsidRPr="00DC3A1C" w:rsidTr="008651B9">
        <w:tc>
          <w:tcPr>
            <w:tcW w:w="2641" w:type="dxa"/>
            <w:gridSpan w:val="3"/>
            <w:vAlign w:val="center"/>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durch Hautkontakt</w:t>
            </w:r>
          </w:p>
        </w:tc>
        <w:tc>
          <w:tcPr>
            <w:tcW w:w="1890" w:type="dxa"/>
            <w:gridSpan w:val="3"/>
            <w:vAlign w:val="center"/>
          </w:tcPr>
          <w:p w:rsidR="00DC3A1C" w:rsidRPr="00DC3A1C" w:rsidRDefault="00DC3A1C" w:rsidP="00DC3A1C">
            <w:pPr>
              <w:spacing w:before="120" w:after="0" w:line="240" w:lineRule="auto"/>
              <w:rPr>
                <w:rFonts w:eastAsia="Calibri" w:cs="Calibri"/>
                <w:sz w:val="22"/>
              </w:rPr>
            </w:pPr>
            <w:r w:rsidRPr="00DC3A1C">
              <w:rPr>
                <w:rFonts w:eastAsia="Calibri" w:cs="Calibri"/>
                <w:sz w:val="22"/>
              </w:rPr>
              <w:sym w:font="Wingdings" w:char="F078"/>
            </w:r>
          </w:p>
        </w:tc>
        <w:tc>
          <w:tcPr>
            <w:tcW w:w="4791" w:type="dxa"/>
            <w:gridSpan w:val="5"/>
            <w:vMerge/>
          </w:tcPr>
          <w:p w:rsidR="00DC3A1C" w:rsidRPr="00DC3A1C" w:rsidRDefault="00DC3A1C" w:rsidP="00DC3A1C">
            <w:pPr>
              <w:spacing w:before="120" w:after="0" w:line="240" w:lineRule="auto"/>
              <w:rPr>
                <w:rFonts w:eastAsia="Calibri" w:cs="Calibri"/>
                <w:sz w:val="20"/>
                <w:szCs w:val="20"/>
              </w:rPr>
            </w:pPr>
          </w:p>
        </w:tc>
      </w:tr>
      <w:tr w:rsidR="00DC3A1C" w:rsidRPr="00DC3A1C" w:rsidTr="008651B9">
        <w:tc>
          <w:tcPr>
            <w:tcW w:w="2641" w:type="dxa"/>
            <w:gridSpan w:val="3"/>
            <w:vAlign w:val="center"/>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durch Augenkontakt</w:t>
            </w:r>
          </w:p>
        </w:tc>
        <w:tc>
          <w:tcPr>
            <w:tcW w:w="1890" w:type="dxa"/>
            <w:gridSpan w:val="3"/>
            <w:vAlign w:val="center"/>
          </w:tcPr>
          <w:p w:rsidR="00DC3A1C" w:rsidRPr="00DC3A1C" w:rsidRDefault="00DC3A1C" w:rsidP="00DC3A1C">
            <w:pPr>
              <w:spacing w:before="120" w:after="0" w:line="240" w:lineRule="auto"/>
              <w:rPr>
                <w:rFonts w:eastAsia="Calibri" w:cs="Calibri"/>
                <w:sz w:val="22"/>
              </w:rPr>
            </w:pPr>
            <w:r w:rsidRPr="00DC3A1C">
              <w:rPr>
                <w:rFonts w:eastAsia="Calibri" w:cs="Calibri"/>
                <w:sz w:val="22"/>
              </w:rPr>
              <w:sym w:font="Wingdings" w:char="F078"/>
            </w:r>
          </w:p>
        </w:tc>
        <w:tc>
          <w:tcPr>
            <w:tcW w:w="4791" w:type="dxa"/>
            <w:gridSpan w:val="5"/>
            <w:vMerge/>
          </w:tcPr>
          <w:p w:rsidR="00DC3A1C" w:rsidRPr="00DC3A1C" w:rsidRDefault="00DC3A1C" w:rsidP="00DC3A1C">
            <w:pPr>
              <w:spacing w:before="120" w:after="0" w:line="240" w:lineRule="auto"/>
              <w:rPr>
                <w:rFonts w:eastAsia="Calibri" w:cs="Calibri"/>
                <w:sz w:val="20"/>
                <w:szCs w:val="20"/>
              </w:rPr>
            </w:pPr>
          </w:p>
        </w:tc>
      </w:tr>
      <w:tr w:rsidR="00DC3A1C" w:rsidRPr="00DC3A1C" w:rsidTr="008651B9">
        <w:tc>
          <w:tcPr>
            <w:tcW w:w="2641" w:type="dxa"/>
            <w:gridSpan w:val="3"/>
            <w:vAlign w:val="center"/>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Brandgefahr</w:t>
            </w:r>
          </w:p>
        </w:tc>
        <w:tc>
          <w:tcPr>
            <w:tcW w:w="1890" w:type="dxa"/>
            <w:gridSpan w:val="3"/>
            <w:vAlign w:val="center"/>
          </w:tcPr>
          <w:p w:rsidR="00DC3A1C" w:rsidRPr="00DC3A1C" w:rsidRDefault="00DC3A1C" w:rsidP="00DC3A1C">
            <w:pPr>
              <w:spacing w:before="120" w:after="0" w:line="240" w:lineRule="auto"/>
              <w:rPr>
                <w:rFonts w:eastAsia="Calibri" w:cs="Calibri"/>
                <w:sz w:val="22"/>
              </w:rPr>
            </w:pPr>
            <w:r w:rsidRPr="00DC3A1C">
              <w:rPr>
                <w:rFonts w:eastAsia="Calibri" w:cs="Calibri"/>
                <w:sz w:val="22"/>
              </w:rPr>
              <w:sym w:font="Wingdings" w:char="F078"/>
            </w:r>
          </w:p>
        </w:tc>
        <w:tc>
          <w:tcPr>
            <w:tcW w:w="4791" w:type="dxa"/>
            <w:gridSpan w:val="5"/>
            <w:vMerge/>
          </w:tcPr>
          <w:p w:rsidR="00DC3A1C" w:rsidRPr="00DC3A1C" w:rsidRDefault="00DC3A1C" w:rsidP="00DC3A1C">
            <w:pPr>
              <w:spacing w:before="120" w:after="0" w:line="240" w:lineRule="auto"/>
              <w:rPr>
                <w:rFonts w:eastAsia="Calibri" w:cs="Calibri"/>
                <w:sz w:val="20"/>
                <w:szCs w:val="20"/>
              </w:rPr>
            </w:pPr>
          </w:p>
        </w:tc>
      </w:tr>
      <w:tr w:rsidR="00DC3A1C" w:rsidRPr="00DC3A1C" w:rsidTr="008651B9">
        <w:tc>
          <w:tcPr>
            <w:tcW w:w="2641" w:type="dxa"/>
            <w:gridSpan w:val="3"/>
            <w:vAlign w:val="center"/>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Explosionsgefahr</w:t>
            </w:r>
          </w:p>
        </w:tc>
        <w:tc>
          <w:tcPr>
            <w:tcW w:w="1890" w:type="dxa"/>
            <w:gridSpan w:val="3"/>
            <w:vAlign w:val="center"/>
          </w:tcPr>
          <w:p w:rsidR="00DC3A1C" w:rsidRPr="00DC3A1C" w:rsidRDefault="00DC3A1C" w:rsidP="00DC3A1C">
            <w:pPr>
              <w:spacing w:before="120" w:after="0" w:line="240" w:lineRule="auto"/>
              <w:rPr>
                <w:rFonts w:eastAsia="Calibri" w:cs="Calibri"/>
                <w:sz w:val="22"/>
              </w:rPr>
            </w:pPr>
            <w:r w:rsidRPr="00DC3A1C">
              <w:rPr>
                <w:rFonts w:eastAsia="Calibri" w:cs="Calibri"/>
                <w:sz w:val="22"/>
              </w:rPr>
              <w:sym w:font="Wingdings" w:char="F078"/>
            </w:r>
          </w:p>
        </w:tc>
        <w:tc>
          <w:tcPr>
            <w:tcW w:w="4791" w:type="dxa"/>
            <w:gridSpan w:val="5"/>
            <w:vMerge/>
          </w:tcPr>
          <w:p w:rsidR="00DC3A1C" w:rsidRPr="00DC3A1C" w:rsidRDefault="00DC3A1C" w:rsidP="00DC3A1C">
            <w:pPr>
              <w:spacing w:before="120" w:after="0" w:line="240" w:lineRule="auto"/>
              <w:rPr>
                <w:rFonts w:eastAsia="Calibri" w:cs="Calibri"/>
                <w:sz w:val="20"/>
                <w:szCs w:val="20"/>
              </w:rPr>
            </w:pPr>
          </w:p>
        </w:tc>
      </w:tr>
      <w:tr w:rsidR="00DC3A1C" w:rsidRPr="00DC3A1C" w:rsidTr="008651B9">
        <w:trPr>
          <w:trHeight w:val="452"/>
        </w:trPr>
        <w:tc>
          <w:tcPr>
            <w:tcW w:w="2641" w:type="dxa"/>
            <w:gridSpan w:val="3"/>
            <w:tcBorders>
              <w:bottom w:val="single" w:sz="4" w:space="0" w:color="auto"/>
            </w:tcBorders>
            <w:vAlign w:val="center"/>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weitere Gefahren</w:t>
            </w:r>
          </w:p>
        </w:tc>
        <w:tc>
          <w:tcPr>
            <w:tcW w:w="1890" w:type="dxa"/>
            <w:gridSpan w:val="3"/>
            <w:tcBorders>
              <w:bottom w:val="single" w:sz="4" w:space="0" w:color="auto"/>
            </w:tcBorders>
            <w:vAlign w:val="center"/>
          </w:tcPr>
          <w:p w:rsidR="00DC3A1C" w:rsidRPr="00DC3A1C" w:rsidRDefault="00DC3A1C" w:rsidP="00DC3A1C">
            <w:pPr>
              <w:spacing w:before="120" w:after="0" w:line="240" w:lineRule="auto"/>
              <w:rPr>
                <w:rFonts w:eastAsia="Calibri" w:cs="Calibri"/>
                <w:sz w:val="22"/>
              </w:rPr>
            </w:pPr>
            <w:r w:rsidRPr="00DC3A1C">
              <w:rPr>
                <w:rFonts w:eastAsia="Calibri" w:cs="Calibri"/>
                <w:color w:val="767171"/>
                <w:sz w:val="22"/>
              </w:rPr>
              <w:sym w:font="Wingdings" w:char="F06F"/>
            </w:r>
          </w:p>
        </w:tc>
        <w:tc>
          <w:tcPr>
            <w:tcW w:w="4791" w:type="dxa"/>
            <w:gridSpan w:val="5"/>
            <w:vMerge/>
            <w:tcBorders>
              <w:bottom w:val="single" w:sz="4" w:space="0" w:color="auto"/>
            </w:tcBorders>
          </w:tcPr>
          <w:p w:rsidR="00DC3A1C" w:rsidRPr="00DC3A1C" w:rsidRDefault="00DC3A1C" w:rsidP="00DC3A1C">
            <w:pPr>
              <w:spacing w:before="120" w:after="0" w:line="240" w:lineRule="auto"/>
              <w:rPr>
                <w:rFonts w:eastAsia="Calibri" w:cs="Calibri"/>
                <w:sz w:val="20"/>
                <w:szCs w:val="20"/>
              </w:rPr>
            </w:pPr>
          </w:p>
        </w:tc>
      </w:tr>
      <w:tr w:rsidR="00DC3A1C" w:rsidRPr="00DC3A1C" w:rsidTr="008651B9">
        <w:tc>
          <w:tcPr>
            <w:tcW w:w="9322" w:type="dxa"/>
            <w:gridSpan w:val="11"/>
            <w:shd w:val="clear" w:color="auto" w:fill="81CFF5"/>
            <w:vAlign w:val="center"/>
          </w:tcPr>
          <w:p w:rsidR="00DC3A1C" w:rsidRPr="00DC3A1C" w:rsidRDefault="00DC3A1C" w:rsidP="00DC3A1C">
            <w:pPr>
              <w:tabs>
                <w:tab w:val="left" w:pos="8160"/>
              </w:tabs>
              <w:spacing w:before="120" w:after="0" w:line="240" w:lineRule="auto"/>
              <w:rPr>
                <w:rFonts w:eastAsia="Calibri" w:cs="Calibri"/>
                <w:b/>
                <w:color w:val="FFFFFF"/>
                <w:sz w:val="20"/>
                <w:szCs w:val="20"/>
              </w:rPr>
            </w:pPr>
            <w:r w:rsidRPr="00DC3A1C">
              <w:rPr>
                <w:rFonts w:eastAsia="Calibri" w:cs="Calibri"/>
                <w:b/>
                <w:color w:val="FFFFFF"/>
                <w:sz w:val="20"/>
                <w:szCs w:val="20"/>
              </w:rPr>
              <w:t>Schutzmaßnahmen</w:t>
            </w:r>
          </w:p>
          <w:p w:rsidR="00DC3A1C" w:rsidRPr="00DC3A1C" w:rsidRDefault="00DC3A1C" w:rsidP="00DC3A1C">
            <w:pPr>
              <w:tabs>
                <w:tab w:val="left" w:pos="8160"/>
              </w:tabs>
              <w:spacing w:before="120" w:after="0" w:line="14" w:lineRule="auto"/>
              <w:rPr>
                <w:rFonts w:eastAsia="Calibri" w:cs="Calibri"/>
                <w:b/>
                <w:color w:val="FFFFFF"/>
                <w:sz w:val="20"/>
                <w:szCs w:val="20"/>
              </w:rPr>
            </w:pPr>
            <w:r w:rsidRPr="00DC3A1C">
              <w:rPr>
                <w:rFonts w:eastAsia="Calibri" w:cs="Calibri"/>
                <w:b/>
                <w:color w:val="FFFFFF"/>
                <w:sz w:val="20"/>
                <w:szCs w:val="20"/>
              </w:rPr>
              <w:tab/>
            </w:r>
          </w:p>
        </w:tc>
      </w:tr>
      <w:tr w:rsidR="00DC3A1C" w:rsidRPr="00DC3A1C" w:rsidTr="008651B9">
        <w:trPr>
          <w:trHeight w:val="3886"/>
        </w:trPr>
        <w:tc>
          <w:tcPr>
            <w:tcW w:w="1413" w:type="dxa"/>
            <w:tcBorders>
              <w:bottom w:val="single" w:sz="4" w:space="0" w:color="auto"/>
            </w:tcBorders>
          </w:tcPr>
          <w:p w:rsidR="00DC3A1C" w:rsidRPr="00DC3A1C" w:rsidRDefault="00DC3A1C" w:rsidP="00DC3A1C">
            <w:pPr>
              <w:spacing w:after="0" w:line="276" w:lineRule="auto"/>
              <w:jc w:val="center"/>
              <w:rPr>
                <w:rFonts w:eastAsia="Calibri" w:cs="Calibri"/>
                <w:sz w:val="17"/>
                <w:szCs w:val="17"/>
              </w:rPr>
            </w:pPr>
            <w:r w:rsidRPr="00DC3A1C">
              <w:rPr>
                <w:rFonts w:eastAsia="Calibri" w:cs="Calibri"/>
                <w:sz w:val="17"/>
                <w:szCs w:val="17"/>
              </w:rPr>
              <w:t xml:space="preserve">Bau-, Ausrüstung, Einrichtung und organisatorische Maßnahmen vgl. RISU III-2.4.4 und </w:t>
            </w:r>
            <w:r w:rsidRPr="00DC3A1C">
              <w:rPr>
                <w:rFonts w:eastAsia="Calibri" w:cs="Calibri"/>
                <w:sz w:val="17"/>
                <w:szCs w:val="17"/>
              </w:rPr>
              <w:br/>
              <w:t>III-2.4.5</w:t>
            </w:r>
          </w:p>
          <w:p w:rsidR="00DC3A1C" w:rsidRPr="00DC3A1C" w:rsidRDefault="00DC3A1C" w:rsidP="00DC3A1C">
            <w:pPr>
              <w:spacing w:after="0" w:line="360" w:lineRule="auto"/>
              <w:jc w:val="center"/>
              <w:rPr>
                <w:rFonts w:eastAsia="Calibri" w:cs="Calibri"/>
                <w:sz w:val="17"/>
                <w:szCs w:val="17"/>
              </w:rPr>
            </w:pPr>
          </w:p>
          <w:p w:rsidR="00DC3A1C" w:rsidRPr="00DC3A1C" w:rsidRDefault="00DC3A1C" w:rsidP="00DC3A1C">
            <w:pPr>
              <w:spacing w:after="0" w:line="240" w:lineRule="auto"/>
              <w:jc w:val="center"/>
              <w:rPr>
                <w:rFonts w:eastAsia="Calibri" w:cs="Calibri"/>
                <w:sz w:val="17"/>
                <w:szCs w:val="17"/>
              </w:rPr>
            </w:pPr>
          </w:p>
          <w:p w:rsidR="00DC3A1C" w:rsidRPr="00DC3A1C" w:rsidRDefault="00DC3A1C" w:rsidP="00DC3A1C">
            <w:pPr>
              <w:spacing w:after="0" w:line="216" w:lineRule="auto"/>
              <w:jc w:val="center"/>
              <w:rPr>
                <w:rFonts w:eastAsia="Calibri" w:cs="Calibri"/>
                <w:sz w:val="16"/>
                <w:szCs w:val="16"/>
              </w:rPr>
            </w:pPr>
            <w:r w:rsidRPr="00DC3A1C">
              <w:rPr>
                <w:rFonts w:eastAsia="Calibri" w:cs="Calibri"/>
                <w:color w:val="767171"/>
                <w:sz w:val="22"/>
              </w:rPr>
              <w:sym w:font="Wingdings" w:char="F06F"/>
            </w:r>
          </w:p>
        </w:tc>
        <w:tc>
          <w:tcPr>
            <w:tcW w:w="992" w:type="dxa"/>
            <w:tcBorders>
              <w:bottom w:val="single" w:sz="4" w:space="0" w:color="auto"/>
            </w:tcBorders>
          </w:tcPr>
          <w:p w:rsidR="00DC3A1C" w:rsidRPr="00DC3A1C" w:rsidRDefault="00DC3A1C" w:rsidP="00DC3A1C">
            <w:pPr>
              <w:spacing w:after="0" w:line="276" w:lineRule="auto"/>
              <w:jc w:val="center"/>
              <w:rPr>
                <w:rFonts w:eastAsia="Calibri" w:cs="Calibri"/>
                <w:sz w:val="16"/>
                <w:szCs w:val="16"/>
              </w:rPr>
            </w:pPr>
            <w:r w:rsidRPr="00DC3A1C">
              <w:rPr>
                <w:rFonts w:eastAsia="Calibri" w:cs="Calibri"/>
                <w:noProof/>
                <w:sz w:val="16"/>
                <w:szCs w:val="16"/>
                <w:lang w:eastAsia="de-DE"/>
              </w:rPr>
              <w:drawing>
                <wp:inline distT="0" distB="0" distL="0" distR="0" wp14:anchorId="0991EFE0" wp14:editId="3EAC105C">
                  <wp:extent cx="360000" cy="360000"/>
                  <wp:effectExtent l="0" t="0" r="2540" b="2540"/>
                  <wp:docPr id="48" name="Bild 3" descr="Gebotszeichen M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botszeichen M0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DC3A1C" w:rsidRPr="00DC3A1C" w:rsidRDefault="00DC3A1C" w:rsidP="00DC3A1C">
            <w:pPr>
              <w:spacing w:after="0" w:line="276" w:lineRule="auto"/>
              <w:jc w:val="center"/>
              <w:rPr>
                <w:rFonts w:eastAsia="Calibri" w:cs="Calibri"/>
                <w:sz w:val="16"/>
                <w:szCs w:val="16"/>
              </w:rPr>
            </w:pPr>
            <w:r w:rsidRPr="00DC3A1C">
              <w:rPr>
                <w:rFonts w:eastAsia="Calibri" w:cs="Calibri"/>
                <w:sz w:val="16"/>
                <w:szCs w:val="16"/>
              </w:rPr>
              <w:t>Schutzbrille</w:t>
            </w: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88" w:lineRule="auto"/>
              <w:jc w:val="center"/>
              <w:rPr>
                <w:rFonts w:eastAsia="Calibri" w:cs="Calibri"/>
                <w:sz w:val="16"/>
                <w:szCs w:val="16"/>
              </w:rPr>
            </w:pPr>
          </w:p>
          <w:p w:rsidR="00DC3A1C" w:rsidRPr="00DC3A1C" w:rsidRDefault="00DC3A1C" w:rsidP="00DC3A1C">
            <w:pPr>
              <w:spacing w:after="0" w:line="216" w:lineRule="auto"/>
              <w:jc w:val="center"/>
              <w:rPr>
                <w:rFonts w:eastAsia="Calibri" w:cs="Calibri"/>
                <w:szCs w:val="24"/>
              </w:rPr>
            </w:pPr>
            <w:r w:rsidRPr="00DC3A1C">
              <w:rPr>
                <w:rFonts w:eastAsia="Calibri" w:cs="Calibri"/>
                <w:szCs w:val="24"/>
              </w:rPr>
              <w:sym w:font="Wingdings" w:char="F078"/>
            </w:r>
          </w:p>
        </w:tc>
        <w:tc>
          <w:tcPr>
            <w:tcW w:w="992" w:type="dxa"/>
            <w:gridSpan w:val="2"/>
            <w:tcBorders>
              <w:bottom w:val="single" w:sz="4" w:space="0" w:color="auto"/>
            </w:tcBorders>
          </w:tcPr>
          <w:p w:rsidR="00DC3A1C" w:rsidRPr="00DC3A1C" w:rsidRDefault="00DC3A1C" w:rsidP="00DC3A1C">
            <w:pPr>
              <w:spacing w:after="0" w:line="276" w:lineRule="auto"/>
              <w:jc w:val="center"/>
              <w:rPr>
                <w:rFonts w:eastAsia="Calibri" w:cs="Calibri"/>
                <w:sz w:val="16"/>
                <w:szCs w:val="16"/>
              </w:rPr>
            </w:pPr>
            <w:r w:rsidRPr="00DC3A1C">
              <w:rPr>
                <w:rFonts w:eastAsia="Calibri" w:cs="Calibri"/>
                <w:noProof/>
                <w:sz w:val="16"/>
                <w:szCs w:val="16"/>
                <w:lang w:eastAsia="de-DE"/>
              </w:rPr>
              <w:drawing>
                <wp:inline distT="0" distB="0" distL="0" distR="0" wp14:anchorId="69FC64CC" wp14:editId="12B3DBFA">
                  <wp:extent cx="360000" cy="360000"/>
                  <wp:effectExtent l="0" t="0" r="2540" b="2540"/>
                  <wp:docPr id="49" name="Bild 1" descr="Gebotszeichen M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botszeichen M0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DC3A1C" w:rsidRPr="00DC3A1C" w:rsidRDefault="00DC3A1C" w:rsidP="00DC3A1C">
            <w:pPr>
              <w:spacing w:after="0" w:line="276" w:lineRule="auto"/>
              <w:jc w:val="center"/>
              <w:rPr>
                <w:rFonts w:eastAsia="Calibri" w:cs="Calibri"/>
                <w:sz w:val="16"/>
                <w:szCs w:val="16"/>
              </w:rPr>
            </w:pPr>
            <w:r w:rsidRPr="00DC3A1C">
              <w:rPr>
                <w:rFonts w:eastAsia="Calibri" w:cs="Calibri"/>
                <w:sz w:val="16"/>
                <w:szCs w:val="16"/>
              </w:rPr>
              <w:t>Schutzhand-schuhe</w:t>
            </w: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88" w:lineRule="auto"/>
              <w:jc w:val="center"/>
              <w:rPr>
                <w:rFonts w:eastAsia="Calibri" w:cs="Calibri"/>
                <w:sz w:val="16"/>
                <w:szCs w:val="16"/>
              </w:rPr>
            </w:pPr>
          </w:p>
          <w:p w:rsidR="00DC3A1C" w:rsidRPr="00DC3A1C" w:rsidRDefault="00DC3A1C" w:rsidP="00DC3A1C">
            <w:pPr>
              <w:spacing w:after="0" w:line="216" w:lineRule="auto"/>
              <w:jc w:val="center"/>
              <w:rPr>
                <w:rFonts w:eastAsia="Calibri" w:cs="Calibri"/>
                <w:szCs w:val="24"/>
              </w:rPr>
            </w:pPr>
            <w:r w:rsidRPr="00DC3A1C">
              <w:rPr>
                <w:rFonts w:eastAsia="Calibri" w:cs="Calibri"/>
                <w:szCs w:val="24"/>
              </w:rPr>
              <w:sym w:font="Wingdings" w:char="F078"/>
            </w:r>
          </w:p>
        </w:tc>
        <w:tc>
          <w:tcPr>
            <w:tcW w:w="993" w:type="dxa"/>
            <w:tcBorders>
              <w:bottom w:val="single" w:sz="4" w:space="0" w:color="auto"/>
            </w:tcBorders>
          </w:tcPr>
          <w:p w:rsidR="00DC3A1C" w:rsidRPr="00DC3A1C" w:rsidRDefault="00DC3A1C" w:rsidP="00DC3A1C">
            <w:pPr>
              <w:spacing w:after="0" w:line="276" w:lineRule="auto"/>
              <w:jc w:val="center"/>
              <w:rPr>
                <w:rFonts w:eastAsia="Calibri" w:cs="Calibri"/>
                <w:sz w:val="16"/>
                <w:szCs w:val="16"/>
              </w:rPr>
            </w:pPr>
            <w:r w:rsidRPr="00DC3A1C">
              <w:rPr>
                <w:rFonts w:eastAsia="Calibri" w:cs="Calibri"/>
                <w:noProof/>
                <w:sz w:val="16"/>
                <w:szCs w:val="16"/>
              </w:rPr>
              <w:object w:dxaOrig="3375" w:dyaOrig="3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in Bild, das ClipArt enthält.&#10;&#10;&#10;&#10;&#10;&#10;&#10;&#10;Automatisch generierte Beschreibung" style="width:29.25pt;height:29.25pt;mso-width-percent:0;mso-height-percent:0;mso-width-percent:0;mso-height-percent:0" o:ole="">
                  <v:imagedata r:id="rId20" o:title=""/>
                </v:shape>
                <o:OLEObject Type="Embed" ProgID="PBrush" ShapeID="_x0000_i1025" DrawAspect="Content" ObjectID="_1640499024" r:id="rId21"/>
              </w:object>
            </w:r>
            <w:r w:rsidRPr="00DC3A1C">
              <w:rPr>
                <w:rFonts w:eastAsia="Calibri" w:cs="Calibri"/>
                <w:sz w:val="16"/>
                <w:szCs w:val="16"/>
              </w:rPr>
              <w:t>Abzug</w:t>
            </w: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88" w:lineRule="auto"/>
              <w:jc w:val="center"/>
              <w:rPr>
                <w:rFonts w:eastAsia="Calibri" w:cs="Calibri"/>
                <w:sz w:val="16"/>
                <w:szCs w:val="16"/>
              </w:rPr>
            </w:pPr>
          </w:p>
          <w:p w:rsidR="00DC3A1C" w:rsidRPr="00DC3A1C" w:rsidRDefault="00DC3A1C" w:rsidP="00DC3A1C">
            <w:pPr>
              <w:spacing w:after="0" w:line="216" w:lineRule="auto"/>
              <w:jc w:val="center"/>
              <w:rPr>
                <w:rFonts w:eastAsia="Calibri" w:cs="Calibri"/>
                <w:sz w:val="16"/>
                <w:szCs w:val="16"/>
              </w:rPr>
            </w:pPr>
            <w:r w:rsidRPr="00DC3A1C">
              <w:rPr>
                <w:rFonts w:eastAsia="Calibri" w:cs="Calibri"/>
                <w:color w:val="767171"/>
                <w:sz w:val="22"/>
              </w:rPr>
              <w:sym w:font="Wingdings" w:char="F06F"/>
            </w:r>
          </w:p>
        </w:tc>
        <w:tc>
          <w:tcPr>
            <w:tcW w:w="1134" w:type="dxa"/>
            <w:gridSpan w:val="2"/>
            <w:tcBorders>
              <w:bottom w:val="single" w:sz="4" w:space="0" w:color="auto"/>
            </w:tcBorders>
          </w:tcPr>
          <w:p w:rsidR="00DC3A1C" w:rsidRPr="00DC3A1C" w:rsidRDefault="00DC3A1C" w:rsidP="00DC3A1C">
            <w:pPr>
              <w:spacing w:after="0" w:line="276" w:lineRule="auto"/>
              <w:jc w:val="center"/>
              <w:rPr>
                <w:rFonts w:eastAsia="Calibri" w:cs="Calibri"/>
                <w:sz w:val="16"/>
                <w:szCs w:val="16"/>
              </w:rPr>
            </w:pPr>
            <w:r w:rsidRPr="00DC3A1C">
              <w:rPr>
                <w:rFonts w:eastAsia="Calibri" w:cs="Calibri"/>
                <w:noProof/>
                <w:color w:val="0000FF"/>
                <w:sz w:val="16"/>
                <w:szCs w:val="16"/>
                <w:shd w:val="clear" w:color="auto" w:fill="FFFFFF"/>
                <w:lang w:eastAsia="de-DE"/>
              </w:rPr>
              <w:drawing>
                <wp:inline distT="0" distB="0" distL="0" distR="0" wp14:anchorId="190AAE96" wp14:editId="49D85CC6">
                  <wp:extent cx="360000" cy="360000"/>
                  <wp:effectExtent l="0" t="0" r="2540" b="2540"/>
                  <wp:docPr id="50" name="Bild 8" descr="Bildergebnis für piktogramm lüftu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ldergebnis für piktogramm lüftung">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DC3A1C" w:rsidRPr="00DC3A1C" w:rsidRDefault="00DC3A1C" w:rsidP="00DC3A1C">
            <w:pPr>
              <w:spacing w:after="0" w:line="276" w:lineRule="auto"/>
              <w:jc w:val="center"/>
              <w:rPr>
                <w:rFonts w:eastAsia="Calibri" w:cs="Calibri"/>
                <w:sz w:val="16"/>
                <w:szCs w:val="16"/>
              </w:rPr>
            </w:pPr>
            <w:r w:rsidRPr="00DC3A1C">
              <w:rPr>
                <w:rFonts w:eastAsia="Calibri" w:cs="Calibri"/>
                <w:sz w:val="16"/>
                <w:szCs w:val="16"/>
              </w:rPr>
              <w:t>Lüftungsmaß-nahmen</w:t>
            </w: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88" w:lineRule="auto"/>
              <w:jc w:val="center"/>
              <w:rPr>
                <w:rFonts w:eastAsia="Calibri" w:cs="Calibri"/>
                <w:sz w:val="16"/>
                <w:szCs w:val="16"/>
              </w:rPr>
            </w:pPr>
          </w:p>
          <w:p w:rsidR="00DC3A1C" w:rsidRPr="00DC3A1C" w:rsidRDefault="00DC3A1C" w:rsidP="00DC3A1C">
            <w:pPr>
              <w:spacing w:after="0" w:line="216" w:lineRule="auto"/>
              <w:jc w:val="center"/>
              <w:rPr>
                <w:rFonts w:eastAsia="Calibri" w:cs="Calibri"/>
                <w:szCs w:val="24"/>
              </w:rPr>
            </w:pPr>
            <w:r w:rsidRPr="00DC3A1C">
              <w:rPr>
                <w:rFonts w:eastAsia="Calibri" w:cs="Calibri"/>
                <w:szCs w:val="24"/>
              </w:rPr>
              <w:sym w:font="Wingdings" w:char="F078"/>
            </w:r>
          </w:p>
        </w:tc>
        <w:tc>
          <w:tcPr>
            <w:tcW w:w="992" w:type="dxa"/>
            <w:gridSpan w:val="2"/>
            <w:tcBorders>
              <w:bottom w:val="single" w:sz="4" w:space="0" w:color="auto"/>
            </w:tcBorders>
          </w:tcPr>
          <w:p w:rsidR="00DC3A1C" w:rsidRPr="00DC3A1C" w:rsidRDefault="00DC3A1C" w:rsidP="00DC3A1C">
            <w:pPr>
              <w:spacing w:after="0" w:line="276" w:lineRule="auto"/>
              <w:jc w:val="center"/>
              <w:rPr>
                <w:rFonts w:eastAsia="Calibri" w:cs="Calibri"/>
                <w:sz w:val="16"/>
                <w:szCs w:val="16"/>
              </w:rPr>
            </w:pPr>
            <w:r w:rsidRPr="00DC3A1C">
              <w:rPr>
                <w:rFonts w:eastAsia="Calibri" w:cs="Calibri"/>
                <w:noProof/>
                <w:sz w:val="16"/>
                <w:szCs w:val="16"/>
              </w:rPr>
              <w:object w:dxaOrig="3375" w:dyaOrig="3375">
                <v:shape id="_x0000_i1026" type="#_x0000_t75" alt="Ein Bild, das ClipArt enthält.&#10;&#10;&#10;&#10;&#10;&#10;&#10;&#10;Automatisch generierte Beschreibung" style="width:29.25pt;height:29.25pt;mso-width-percent:0;mso-height-percent:0;mso-width-percent:0;mso-height-percent:0" o:ole="">
                  <v:imagedata r:id="rId22" o:title=""/>
                </v:shape>
                <o:OLEObject Type="Embed" ProgID="PBrush" ShapeID="_x0000_i1026" DrawAspect="Content" ObjectID="_1640499025" r:id="rId23"/>
              </w:object>
            </w:r>
            <w:proofErr w:type="spellStart"/>
            <w:r w:rsidRPr="00DC3A1C">
              <w:rPr>
                <w:rFonts w:eastAsia="Calibri" w:cs="Calibri"/>
                <w:sz w:val="16"/>
                <w:szCs w:val="16"/>
              </w:rPr>
              <w:t>geschlos-senes</w:t>
            </w:r>
            <w:proofErr w:type="spellEnd"/>
            <w:r w:rsidRPr="00DC3A1C">
              <w:rPr>
                <w:rFonts w:eastAsia="Calibri" w:cs="Calibri"/>
                <w:sz w:val="16"/>
                <w:szCs w:val="16"/>
              </w:rPr>
              <w:t xml:space="preserve"> System</w:t>
            </w: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16" w:lineRule="auto"/>
              <w:jc w:val="center"/>
              <w:rPr>
                <w:rFonts w:eastAsia="Calibri" w:cs="Calibri"/>
                <w:sz w:val="16"/>
                <w:szCs w:val="16"/>
              </w:rPr>
            </w:pPr>
            <w:r w:rsidRPr="00DC3A1C">
              <w:rPr>
                <w:rFonts w:eastAsia="Calibri" w:cs="Calibri"/>
                <w:color w:val="767171"/>
                <w:sz w:val="22"/>
              </w:rPr>
              <w:sym w:font="Wingdings" w:char="F06F"/>
            </w:r>
          </w:p>
        </w:tc>
        <w:tc>
          <w:tcPr>
            <w:tcW w:w="992" w:type="dxa"/>
            <w:tcBorders>
              <w:bottom w:val="single" w:sz="4" w:space="0" w:color="auto"/>
            </w:tcBorders>
          </w:tcPr>
          <w:p w:rsidR="00DC3A1C" w:rsidRPr="00DC3A1C" w:rsidRDefault="00DC3A1C" w:rsidP="00DC3A1C">
            <w:pPr>
              <w:spacing w:after="0" w:line="276" w:lineRule="auto"/>
              <w:jc w:val="center"/>
              <w:rPr>
                <w:rFonts w:eastAsia="Calibri" w:cs="Calibri"/>
                <w:sz w:val="16"/>
                <w:szCs w:val="16"/>
              </w:rPr>
            </w:pPr>
            <w:r w:rsidRPr="00DC3A1C">
              <w:rPr>
                <w:rFonts w:eastAsia="Calibri" w:cs="Calibri"/>
                <w:noProof/>
                <w:sz w:val="16"/>
                <w:szCs w:val="16"/>
                <w:lang w:eastAsia="de-DE"/>
              </w:rPr>
              <w:drawing>
                <wp:inline distT="0" distB="0" distL="0" distR="0" wp14:anchorId="0C6BFF2F" wp14:editId="26296D17">
                  <wp:extent cx="360000" cy="360000"/>
                  <wp:effectExtent l="0" t="0" r="2540" b="2540"/>
                  <wp:docPr id="51" name="Bild 2" descr="Verbotszeichen P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rbotszeichen P00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DC3A1C" w:rsidRPr="00DC3A1C" w:rsidRDefault="00DC3A1C" w:rsidP="00DC3A1C">
            <w:pPr>
              <w:spacing w:after="0" w:line="276" w:lineRule="auto"/>
              <w:jc w:val="center"/>
              <w:rPr>
                <w:rFonts w:eastAsia="Calibri" w:cs="Calibri"/>
                <w:sz w:val="16"/>
                <w:szCs w:val="16"/>
              </w:rPr>
            </w:pPr>
            <w:r w:rsidRPr="00DC3A1C">
              <w:rPr>
                <w:rFonts w:eastAsia="Calibri" w:cs="Calibri"/>
                <w:sz w:val="16"/>
                <w:szCs w:val="16"/>
              </w:rPr>
              <w:t>Brand-schutzmaß-nahmen</w:t>
            </w: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76" w:lineRule="auto"/>
              <w:jc w:val="center"/>
              <w:rPr>
                <w:rFonts w:eastAsia="Calibri" w:cs="Calibri"/>
                <w:sz w:val="16"/>
                <w:szCs w:val="16"/>
              </w:rPr>
            </w:pPr>
          </w:p>
          <w:p w:rsidR="00DC3A1C" w:rsidRPr="00DC3A1C" w:rsidRDefault="00DC3A1C" w:rsidP="00DC3A1C">
            <w:pPr>
              <w:spacing w:after="0" w:line="216" w:lineRule="auto"/>
              <w:jc w:val="center"/>
              <w:rPr>
                <w:rFonts w:eastAsia="Calibri" w:cs="Calibri"/>
                <w:szCs w:val="24"/>
              </w:rPr>
            </w:pPr>
            <w:r w:rsidRPr="00DC3A1C">
              <w:rPr>
                <w:rFonts w:eastAsia="Calibri" w:cs="Calibri"/>
                <w:szCs w:val="24"/>
              </w:rPr>
              <w:sym w:font="Wingdings" w:char="F078"/>
            </w:r>
          </w:p>
        </w:tc>
        <w:tc>
          <w:tcPr>
            <w:tcW w:w="1814" w:type="dxa"/>
            <w:tcBorders>
              <w:bottom w:val="single" w:sz="4" w:space="0" w:color="auto"/>
            </w:tcBorders>
          </w:tcPr>
          <w:p w:rsidR="00DC3A1C" w:rsidRPr="00DC3A1C" w:rsidRDefault="00DC3A1C" w:rsidP="00DC3A1C">
            <w:pPr>
              <w:spacing w:before="120" w:after="0" w:line="276" w:lineRule="auto"/>
              <w:jc w:val="center"/>
              <w:rPr>
                <w:rFonts w:eastAsia="Calibri" w:cs="Calibri"/>
                <w:sz w:val="18"/>
                <w:szCs w:val="18"/>
              </w:rPr>
            </w:pPr>
            <w:r w:rsidRPr="00DC3A1C">
              <w:rPr>
                <w:rFonts w:eastAsia="Calibri" w:cs="Calibri"/>
                <w:sz w:val="18"/>
                <w:szCs w:val="18"/>
              </w:rPr>
              <w:t>Weitere Schutzmaß-nahmen</w:t>
            </w:r>
          </w:p>
          <w:p w:rsidR="00DC3A1C" w:rsidRPr="00DC3A1C" w:rsidRDefault="00DC3A1C" w:rsidP="00DC3A1C">
            <w:pPr>
              <w:spacing w:before="120" w:after="0" w:line="276" w:lineRule="auto"/>
              <w:jc w:val="center"/>
              <w:rPr>
                <w:rFonts w:eastAsia="Calibri" w:cs="Calibri"/>
                <w:sz w:val="16"/>
                <w:szCs w:val="16"/>
              </w:rPr>
            </w:pPr>
          </w:p>
          <w:p w:rsidR="00DC3A1C" w:rsidRPr="00DC3A1C" w:rsidRDefault="00DC3A1C" w:rsidP="00DC3A1C">
            <w:pPr>
              <w:spacing w:before="120" w:after="0" w:line="276" w:lineRule="auto"/>
              <w:jc w:val="center"/>
              <w:rPr>
                <w:rFonts w:eastAsia="Calibri" w:cs="Calibri"/>
                <w:sz w:val="16"/>
                <w:szCs w:val="16"/>
              </w:rPr>
            </w:pPr>
          </w:p>
          <w:p w:rsidR="00DC3A1C" w:rsidRPr="00DC3A1C" w:rsidRDefault="00DC3A1C" w:rsidP="00DC3A1C">
            <w:pPr>
              <w:spacing w:before="120" w:after="0" w:line="276" w:lineRule="auto"/>
              <w:jc w:val="center"/>
              <w:rPr>
                <w:rFonts w:eastAsia="Calibri" w:cs="Calibri"/>
                <w:sz w:val="16"/>
                <w:szCs w:val="16"/>
              </w:rPr>
            </w:pPr>
          </w:p>
        </w:tc>
      </w:tr>
    </w:tbl>
    <w:p w:rsidR="00DC3A1C" w:rsidRDefault="00DC3A1C">
      <w:r>
        <w:br w:type="page"/>
      </w:r>
    </w:p>
    <w:tbl>
      <w:tblPr>
        <w:tblStyle w:val="Tabellenraster2"/>
        <w:tblW w:w="9322" w:type="dxa"/>
        <w:tblLayout w:type="fixed"/>
        <w:tblLook w:val="04A0" w:firstRow="1" w:lastRow="0" w:firstColumn="1" w:lastColumn="0" w:noHBand="0" w:noVBand="1"/>
      </w:tblPr>
      <w:tblGrid>
        <w:gridCol w:w="1165"/>
        <w:gridCol w:w="1165"/>
        <w:gridCol w:w="311"/>
        <w:gridCol w:w="854"/>
        <w:gridCol w:w="44"/>
        <w:gridCol w:w="1122"/>
        <w:gridCol w:w="550"/>
        <w:gridCol w:w="516"/>
        <w:gridCol w:w="99"/>
        <w:gridCol w:w="1165"/>
        <w:gridCol w:w="1165"/>
        <w:gridCol w:w="1166"/>
      </w:tblGrid>
      <w:tr w:rsidR="00DC3A1C" w:rsidRPr="00DC3A1C" w:rsidTr="008651B9">
        <w:tc>
          <w:tcPr>
            <w:tcW w:w="9322" w:type="dxa"/>
            <w:gridSpan w:val="12"/>
            <w:shd w:val="clear" w:color="auto" w:fill="81CFF5"/>
            <w:vAlign w:val="center"/>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color w:val="FFFFFF"/>
                <w:sz w:val="20"/>
                <w:szCs w:val="20"/>
              </w:rPr>
              <w:lastRenderedPageBreak/>
              <w:t>Chemikalien</w:t>
            </w:r>
          </w:p>
          <w:p w:rsidR="00DC3A1C" w:rsidRPr="00DC3A1C" w:rsidRDefault="00DC3A1C" w:rsidP="00DC3A1C">
            <w:pPr>
              <w:spacing w:before="120" w:after="0" w:line="14" w:lineRule="auto"/>
              <w:rPr>
                <w:rFonts w:eastAsia="Calibri" w:cs="Calibri"/>
                <w:b/>
                <w:color w:val="FFFFFF"/>
                <w:sz w:val="20"/>
                <w:szCs w:val="20"/>
              </w:rPr>
            </w:pPr>
          </w:p>
        </w:tc>
      </w:tr>
      <w:tr w:rsidR="00DC3A1C" w:rsidRPr="00DC3A1C" w:rsidTr="008651B9">
        <w:tc>
          <w:tcPr>
            <w:tcW w:w="1165" w:type="dxa"/>
            <w:shd w:val="clear" w:color="auto" w:fill="81CFF5"/>
            <w:vAlign w:val="center"/>
          </w:tcPr>
          <w:p w:rsidR="00DC3A1C" w:rsidRPr="00DC3A1C" w:rsidRDefault="00DC3A1C" w:rsidP="00DC3A1C">
            <w:pPr>
              <w:spacing w:before="120" w:after="0" w:line="240" w:lineRule="auto"/>
              <w:rPr>
                <w:rFonts w:eastAsia="Calibri" w:cs="Calibri"/>
                <w:color w:val="FFFFFF"/>
                <w:sz w:val="20"/>
                <w:szCs w:val="20"/>
              </w:rPr>
            </w:pPr>
            <w:proofErr w:type="spellStart"/>
            <w:r w:rsidRPr="00DC3A1C">
              <w:rPr>
                <w:rFonts w:eastAsia="Calibri" w:cs="Calibri"/>
                <w:color w:val="FFFFFF"/>
                <w:sz w:val="20"/>
                <w:szCs w:val="20"/>
              </w:rPr>
              <w:t>Stoffbe</w:t>
            </w:r>
            <w:proofErr w:type="spellEnd"/>
            <w:r w:rsidRPr="00DC3A1C">
              <w:rPr>
                <w:rFonts w:eastAsia="Calibri" w:cs="Calibri"/>
                <w:color w:val="FFFFFF"/>
                <w:sz w:val="20"/>
                <w:szCs w:val="20"/>
              </w:rPr>
              <w:t>-zeichnung</w:t>
            </w:r>
          </w:p>
        </w:tc>
        <w:tc>
          <w:tcPr>
            <w:tcW w:w="1165" w:type="dxa"/>
            <w:shd w:val="clear" w:color="auto" w:fill="81CFF5"/>
            <w:vAlign w:val="center"/>
          </w:tcPr>
          <w:p w:rsidR="00DC3A1C" w:rsidRPr="00DC3A1C" w:rsidRDefault="00DC3A1C" w:rsidP="00DC3A1C">
            <w:pPr>
              <w:spacing w:before="120" w:after="0" w:line="240" w:lineRule="auto"/>
              <w:rPr>
                <w:rFonts w:eastAsia="Calibri" w:cs="Calibri"/>
                <w:color w:val="FFFFFF"/>
                <w:sz w:val="20"/>
                <w:szCs w:val="20"/>
              </w:rPr>
            </w:pPr>
            <w:r w:rsidRPr="00DC3A1C">
              <w:rPr>
                <w:rFonts w:eastAsia="Calibri" w:cs="Calibri"/>
                <w:color w:val="FFFFFF"/>
                <w:sz w:val="20"/>
                <w:szCs w:val="20"/>
              </w:rPr>
              <w:t>Anmerkung</w:t>
            </w:r>
          </w:p>
        </w:tc>
        <w:tc>
          <w:tcPr>
            <w:tcW w:w="1165" w:type="dxa"/>
            <w:gridSpan w:val="2"/>
            <w:shd w:val="clear" w:color="auto" w:fill="81CFF5"/>
            <w:vAlign w:val="center"/>
          </w:tcPr>
          <w:p w:rsidR="00DC3A1C" w:rsidRPr="00DC3A1C" w:rsidRDefault="00DC3A1C" w:rsidP="00DC3A1C">
            <w:pPr>
              <w:spacing w:before="120" w:after="0" w:line="240" w:lineRule="auto"/>
              <w:rPr>
                <w:rFonts w:eastAsia="Calibri" w:cs="Calibri"/>
                <w:color w:val="FFFFFF"/>
                <w:sz w:val="20"/>
                <w:szCs w:val="20"/>
              </w:rPr>
            </w:pPr>
            <w:r w:rsidRPr="00DC3A1C">
              <w:rPr>
                <w:rFonts w:eastAsia="Calibri" w:cs="Calibri"/>
                <w:color w:val="FFFFFF"/>
                <w:sz w:val="20"/>
                <w:szCs w:val="20"/>
              </w:rPr>
              <w:t>Signalwort</w:t>
            </w:r>
          </w:p>
        </w:tc>
        <w:tc>
          <w:tcPr>
            <w:tcW w:w="1166" w:type="dxa"/>
            <w:gridSpan w:val="2"/>
            <w:shd w:val="clear" w:color="auto" w:fill="81CFF5"/>
            <w:vAlign w:val="center"/>
          </w:tcPr>
          <w:p w:rsidR="00DC3A1C" w:rsidRPr="00DC3A1C" w:rsidRDefault="00DC3A1C" w:rsidP="00DC3A1C">
            <w:pPr>
              <w:spacing w:before="120" w:after="0" w:line="240" w:lineRule="auto"/>
              <w:rPr>
                <w:rFonts w:eastAsia="Calibri" w:cs="Calibri"/>
                <w:color w:val="FFFFFF"/>
                <w:sz w:val="20"/>
                <w:szCs w:val="20"/>
              </w:rPr>
            </w:pPr>
            <w:proofErr w:type="spellStart"/>
            <w:r w:rsidRPr="00DC3A1C">
              <w:rPr>
                <w:rFonts w:eastAsia="Calibri" w:cs="Calibri"/>
                <w:color w:val="FFFFFF"/>
                <w:sz w:val="20"/>
                <w:szCs w:val="20"/>
              </w:rPr>
              <w:t>Pikto</w:t>
            </w:r>
            <w:proofErr w:type="spellEnd"/>
            <w:r w:rsidRPr="00DC3A1C">
              <w:rPr>
                <w:rFonts w:eastAsia="Calibri" w:cs="Calibri"/>
                <w:color w:val="FFFFFF"/>
                <w:sz w:val="20"/>
                <w:szCs w:val="20"/>
              </w:rPr>
              <w:t>-gramm</w:t>
            </w:r>
          </w:p>
        </w:tc>
        <w:tc>
          <w:tcPr>
            <w:tcW w:w="1165" w:type="dxa"/>
            <w:gridSpan w:val="3"/>
            <w:shd w:val="clear" w:color="auto" w:fill="81CFF5"/>
            <w:vAlign w:val="center"/>
          </w:tcPr>
          <w:p w:rsidR="00DC3A1C" w:rsidRPr="00DC3A1C" w:rsidRDefault="00DC3A1C" w:rsidP="00DC3A1C">
            <w:pPr>
              <w:spacing w:before="120" w:after="0" w:line="240" w:lineRule="auto"/>
              <w:rPr>
                <w:rFonts w:eastAsia="Calibri" w:cs="Calibri"/>
                <w:color w:val="FFFFFF"/>
                <w:sz w:val="20"/>
                <w:szCs w:val="20"/>
              </w:rPr>
            </w:pPr>
            <w:r w:rsidRPr="00DC3A1C">
              <w:rPr>
                <w:rFonts w:eastAsia="Calibri" w:cs="Calibri"/>
                <w:color w:val="FFFFFF"/>
                <w:sz w:val="20"/>
                <w:szCs w:val="20"/>
              </w:rPr>
              <w:t>H-Satz</w:t>
            </w:r>
          </w:p>
        </w:tc>
        <w:tc>
          <w:tcPr>
            <w:tcW w:w="1165" w:type="dxa"/>
            <w:shd w:val="clear" w:color="auto" w:fill="81CFF5"/>
            <w:vAlign w:val="center"/>
          </w:tcPr>
          <w:p w:rsidR="00DC3A1C" w:rsidRPr="00DC3A1C" w:rsidRDefault="00DC3A1C" w:rsidP="00DC3A1C">
            <w:pPr>
              <w:spacing w:before="120" w:after="0" w:line="240" w:lineRule="auto"/>
              <w:rPr>
                <w:rFonts w:eastAsia="Calibri" w:cs="Calibri"/>
                <w:color w:val="FFFFFF"/>
                <w:sz w:val="20"/>
                <w:szCs w:val="20"/>
              </w:rPr>
            </w:pPr>
            <w:r w:rsidRPr="00DC3A1C">
              <w:rPr>
                <w:rFonts w:eastAsia="Calibri" w:cs="Calibri"/>
                <w:color w:val="FFFFFF"/>
                <w:sz w:val="20"/>
                <w:szCs w:val="20"/>
              </w:rPr>
              <w:t>P-Satz</w:t>
            </w:r>
          </w:p>
        </w:tc>
        <w:tc>
          <w:tcPr>
            <w:tcW w:w="1165" w:type="dxa"/>
            <w:shd w:val="clear" w:color="auto" w:fill="81CFF5"/>
            <w:vAlign w:val="center"/>
          </w:tcPr>
          <w:p w:rsidR="00DC3A1C" w:rsidRPr="00DC3A1C" w:rsidRDefault="00DC3A1C" w:rsidP="00DC3A1C">
            <w:pPr>
              <w:spacing w:before="120" w:after="0" w:line="240" w:lineRule="auto"/>
              <w:rPr>
                <w:rFonts w:eastAsia="Calibri" w:cs="Calibri"/>
                <w:color w:val="FFFFFF"/>
                <w:sz w:val="20"/>
                <w:szCs w:val="20"/>
              </w:rPr>
            </w:pPr>
            <w:r w:rsidRPr="00DC3A1C">
              <w:rPr>
                <w:rFonts w:eastAsia="Calibri" w:cs="Calibri"/>
                <w:color w:val="FFFFFF"/>
                <w:sz w:val="20"/>
                <w:szCs w:val="20"/>
              </w:rPr>
              <w:t>Tätigkeit</w:t>
            </w:r>
          </w:p>
        </w:tc>
        <w:tc>
          <w:tcPr>
            <w:tcW w:w="1166" w:type="dxa"/>
            <w:shd w:val="clear" w:color="auto" w:fill="81CFF5"/>
            <w:vAlign w:val="center"/>
          </w:tcPr>
          <w:p w:rsidR="00DC3A1C" w:rsidRPr="00DC3A1C" w:rsidRDefault="00DC3A1C" w:rsidP="00DC3A1C">
            <w:pPr>
              <w:spacing w:before="120" w:after="0" w:line="240" w:lineRule="auto"/>
              <w:rPr>
                <w:rFonts w:eastAsia="Calibri" w:cs="Calibri"/>
                <w:color w:val="FFFFFF"/>
                <w:sz w:val="20"/>
                <w:szCs w:val="20"/>
              </w:rPr>
            </w:pPr>
            <w:r w:rsidRPr="00DC3A1C">
              <w:rPr>
                <w:rFonts w:eastAsia="Calibri" w:cs="Calibri"/>
                <w:color w:val="FFFFFF"/>
                <w:sz w:val="20"/>
                <w:szCs w:val="20"/>
              </w:rPr>
              <w:t>Typ</w:t>
            </w:r>
          </w:p>
        </w:tc>
      </w:tr>
      <w:tr w:rsidR="00DC3A1C" w:rsidRPr="00DC3A1C" w:rsidTr="008651B9">
        <w:tc>
          <w:tcPr>
            <w:tcW w:w="1165" w:type="dxa"/>
            <w:tcBorders>
              <w:bottom w:val="single" w:sz="4" w:space="0" w:color="auto"/>
            </w:tcBorders>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Brenn-</w:t>
            </w:r>
            <w:proofErr w:type="spellStart"/>
            <w:r w:rsidRPr="00DC3A1C">
              <w:rPr>
                <w:rFonts w:eastAsia="Calibri" w:cs="Calibri"/>
                <w:sz w:val="20"/>
                <w:szCs w:val="20"/>
              </w:rPr>
              <w:t>spritus</w:t>
            </w:r>
            <w:proofErr w:type="spellEnd"/>
            <w:r w:rsidRPr="00DC3A1C">
              <w:rPr>
                <w:rFonts w:eastAsia="Calibri" w:cs="Calibri"/>
                <w:sz w:val="20"/>
                <w:szCs w:val="20"/>
              </w:rPr>
              <w:t xml:space="preserve"> / Ethanol</w:t>
            </w:r>
          </w:p>
        </w:tc>
        <w:tc>
          <w:tcPr>
            <w:tcW w:w="1165" w:type="dxa"/>
            <w:tcBorders>
              <w:bottom w:val="single" w:sz="4" w:space="0" w:color="auto"/>
            </w:tcBorders>
          </w:tcPr>
          <w:p w:rsidR="00DC3A1C" w:rsidRPr="00DC3A1C" w:rsidRDefault="00DC3A1C" w:rsidP="00DC3A1C">
            <w:pPr>
              <w:spacing w:before="120" w:after="0" w:line="216" w:lineRule="auto"/>
              <w:rPr>
                <w:rFonts w:eastAsia="Calibri" w:cs="Calibri"/>
                <w:sz w:val="20"/>
                <w:szCs w:val="20"/>
              </w:rPr>
            </w:pPr>
          </w:p>
        </w:tc>
        <w:tc>
          <w:tcPr>
            <w:tcW w:w="1165" w:type="dxa"/>
            <w:gridSpan w:val="2"/>
            <w:tcBorders>
              <w:bottom w:val="single" w:sz="4" w:space="0" w:color="auto"/>
            </w:tcBorders>
          </w:tcPr>
          <w:p w:rsidR="00DC3A1C" w:rsidRPr="00DC3A1C" w:rsidRDefault="00DC3A1C" w:rsidP="00DC3A1C">
            <w:pPr>
              <w:spacing w:before="120" w:after="0" w:line="216" w:lineRule="auto"/>
              <w:rPr>
                <w:rFonts w:eastAsia="Calibri" w:cs="Calibri"/>
                <w:sz w:val="20"/>
                <w:szCs w:val="20"/>
              </w:rPr>
            </w:pPr>
            <w:r w:rsidRPr="00DC3A1C">
              <w:rPr>
                <w:rFonts w:eastAsia="Calibri" w:cs="Calibri"/>
                <w:sz w:val="20"/>
                <w:szCs w:val="20"/>
              </w:rPr>
              <w:t>Gefahr</w:t>
            </w:r>
          </w:p>
        </w:tc>
        <w:tc>
          <w:tcPr>
            <w:tcW w:w="1166" w:type="dxa"/>
            <w:gridSpan w:val="2"/>
            <w:tcBorders>
              <w:bottom w:val="single" w:sz="4" w:space="0" w:color="auto"/>
            </w:tcBorders>
          </w:tcPr>
          <w:p w:rsidR="00DC3A1C" w:rsidRPr="00DC3A1C" w:rsidRDefault="00DC3A1C" w:rsidP="00DC3A1C">
            <w:pPr>
              <w:spacing w:before="120" w:after="0" w:line="216" w:lineRule="auto"/>
              <w:rPr>
                <w:rFonts w:eastAsia="Calibri" w:cs="Calibri"/>
                <w:noProof/>
                <w:sz w:val="20"/>
                <w:szCs w:val="20"/>
                <w:lang w:eastAsia="de-DE"/>
              </w:rPr>
            </w:pPr>
            <w:r w:rsidRPr="00DC3A1C">
              <w:rPr>
                <w:rFonts w:eastAsia="Calibri" w:cs="Calibri"/>
                <w:noProof/>
                <w:sz w:val="20"/>
                <w:szCs w:val="20"/>
                <w:lang w:eastAsia="de-DE"/>
              </w:rPr>
              <w:drawing>
                <wp:inline distT="0" distB="0" distL="0" distR="0" wp14:anchorId="1E4ADBFB" wp14:editId="38E5F0BE">
                  <wp:extent cx="360000" cy="360000"/>
                  <wp:effectExtent l="0" t="0" r="2540" b="2540"/>
                  <wp:docPr id="52" name="Bild 2" descr="Symbol GHS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ymbol GHS0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r w:rsidRPr="00DC3A1C">
              <w:rPr>
                <w:rFonts w:eastAsia="Calibri" w:cs="Calibri"/>
                <w:noProof/>
                <w:sz w:val="20"/>
                <w:szCs w:val="20"/>
                <w:lang w:eastAsia="de-DE"/>
              </w:rPr>
              <w:t xml:space="preserve"> </w:t>
            </w:r>
          </w:p>
          <w:p w:rsidR="00DC3A1C" w:rsidRPr="00DC3A1C" w:rsidRDefault="00DC3A1C" w:rsidP="00DC3A1C">
            <w:pPr>
              <w:spacing w:before="120" w:after="0" w:line="216" w:lineRule="auto"/>
              <w:rPr>
                <w:rFonts w:eastAsia="Calibri" w:cs="Calibri"/>
                <w:sz w:val="20"/>
                <w:szCs w:val="20"/>
              </w:rPr>
            </w:pPr>
            <w:r w:rsidRPr="00DC3A1C">
              <w:rPr>
                <w:rFonts w:eastAsia="Calibri" w:cs="Calibri"/>
                <w:noProof/>
                <w:sz w:val="20"/>
                <w:szCs w:val="20"/>
                <w:lang w:eastAsia="de-DE"/>
              </w:rPr>
              <w:drawing>
                <wp:inline distT="0" distB="0" distL="0" distR="0" wp14:anchorId="68518A94" wp14:editId="1B3E3CA4">
                  <wp:extent cx="360000" cy="360000"/>
                  <wp:effectExtent l="0" t="0" r="2540" b="2540"/>
                  <wp:docPr id="53" name="Bild 3" descr="Symbol GHS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ymbol GHS0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165" w:type="dxa"/>
            <w:gridSpan w:val="3"/>
            <w:tcBorders>
              <w:bottom w:val="single" w:sz="4" w:space="0" w:color="auto"/>
            </w:tcBorders>
          </w:tcPr>
          <w:p w:rsidR="00DC3A1C" w:rsidRPr="00DC3A1C" w:rsidRDefault="00DC3A1C" w:rsidP="00DC3A1C">
            <w:pPr>
              <w:spacing w:before="120" w:after="0" w:line="216" w:lineRule="auto"/>
              <w:rPr>
                <w:rFonts w:eastAsia="Calibri" w:cs="Calibri"/>
                <w:sz w:val="20"/>
                <w:szCs w:val="20"/>
              </w:rPr>
            </w:pPr>
            <w:r w:rsidRPr="00DC3A1C">
              <w:rPr>
                <w:rFonts w:eastAsia="Calibri" w:cs="Calibri"/>
                <w:sz w:val="20"/>
                <w:szCs w:val="20"/>
              </w:rPr>
              <w:t>H225</w:t>
            </w:r>
          </w:p>
          <w:p w:rsidR="00DC3A1C" w:rsidRPr="00DC3A1C" w:rsidRDefault="00DC3A1C" w:rsidP="00DC3A1C">
            <w:pPr>
              <w:spacing w:before="120" w:after="0" w:line="216" w:lineRule="auto"/>
              <w:rPr>
                <w:rFonts w:eastAsia="Calibri" w:cs="Calibri"/>
                <w:sz w:val="20"/>
                <w:szCs w:val="20"/>
              </w:rPr>
            </w:pPr>
            <w:r w:rsidRPr="00DC3A1C">
              <w:rPr>
                <w:rFonts w:eastAsia="Calibri" w:cs="Calibri"/>
                <w:sz w:val="20"/>
                <w:szCs w:val="20"/>
              </w:rPr>
              <w:t>H319</w:t>
            </w:r>
          </w:p>
        </w:tc>
        <w:tc>
          <w:tcPr>
            <w:tcW w:w="1165" w:type="dxa"/>
            <w:tcBorders>
              <w:bottom w:val="single" w:sz="4" w:space="0" w:color="auto"/>
            </w:tcBorders>
          </w:tcPr>
          <w:p w:rsidR="00DC3A1C" w:rsidRPr="00DC3A1C" w:rsidRDefault="00DC3A1C" w:rsidP="00DC3A1C">
            <w:pPr>
              <w:spacing w:before="120" w:after="0" w:line="192" w:lineRule="auto"/>
              <w:rPr>
                <w:rFonts w:eastAsia="Calibri" w:cs="Calibri"/>
                <w:sz w:val="20"/>
                <w:szCs w:val="20"/>
              </w:rPr>
            </w:pPr>
            <w:r w:rsidRPr="00DC3A1C">
              <w:rPr>
                <w:rFonts w:eastAsia="Calibri" w:cs="Calibri"/>
                <w:sz w:val="20"/>
                <w:szCs w:val="20"/>
              </w:rPr>
              <w:t>P210</w:t>
            </w:r>
          </w:p>
          <w:p w:rsidR="00DC3A1C" w:rsidRPr="00DC3A1C" w:rsidRDefault="00DC3A1C" w:rsidP="00DC3A1C">
            <w:pPr>
              <w:spacing w:before="120" w:after="0" w:line="192" w:lineRule="auto"/>
              <w:rPr>
                <w:rFonts w:eastAsia="Calibri" w:cs="Calibri"/>
                <w:sz w:val="20"/>
                <w:szCs w:val="20"/>
              </w:rPr>
            </w:pPr>
            <w:r w:rsidRPr="00DC3A1C">
              <w:rPr>
                <w:rFonts w:eastAsia="Calibri" w:cs="Calibri"/>
                <w:sz w:val="20"/>
                <w:szCs w:val="20"/>
              </w:rPr>
              <w:t>P240</w:t>
            </w:r>
          </w:p>
          <w:p w:rsidR="00DC3A1C" w:rsidRPr="00DC3A1C" w:rsidRDefault="00DC3A1C" w:rsidP="00DC3A1C">
            <w:pPr>
              <w:spacing w:before="120" w:after="0" w:line="192" w:lineRule="auto"/>
              <w:rPr>
                <w:rFonts w:eastAsia="Calibri" w:cs="Calibri"/>
                <w:sz w:val="20"/>
                <w:szCs w:val="20"/>
              </w:rPr>
            </w:pPr>
            <w:r w:rsidRPr="00DC3A1C">
              <w:rPr>
                <w:rFonts w:eastAsia="Calibri" w:cs="Calibri"/>
                <w:sz w:val="20"/>
                <w:szCs w:val="20"/>
              </w:rPr>
              <w:t>P305+351+338</w:t>
            </w:r>
          </w:p>
          <w:p w:rsidR="00DC3A1C" w:rsidRPr="00DC3A1C" w:rsidRDefault="00DC3A1C" w:rsidP="00DC3A1C">
            <w:pPr>
              <w:spacing w:before="120" w:after="0" w:line="192" w:lineRule="auto"/>
              <w:rPr>
                <w:rFonts w:eastAsia="Calibri" w:cs="Calibri"/>
                <w:sz w:val="20"/>
                <w:szCs w:val="20"/>
              </w:rPr>
            </w:pPr>
            <w:r w:rsidRPr="00DC3A1C">
              <w:rPr>
                <w:rFonts w:eastAsia="Calibri" w:cs="Calibri"/>
                <w:sz w:val="20"/>
                <w:szCs w:val="20"/>
              </w:rPr>
              <w:t>P403+233</w:t>
            </w:r>
          </w:p>
        </w:tc>
        <w:tc>
          <w:tcPr>
            <w:tcW w:w="1165" w:type="dxa"/>
            <w:tcBorders>
              <w:bottom w:val="single" w:sz="4" w:space="0" w:color="auto"/>
            </w:tcBorders>
          </w:tcPr>
          <w:p w:rsidR="00DC3A1C" w:rsidRPr="00DC3A1C" w:rsidRDefault="00DC3A1C" w:rsidP="00DC3A1C">
            <w:pPr>
              <w:spacing w:before="120" w:after="0" w:line="216" w:lineRule="auto"/>
              <w:rPr>
                <w:rFonts w:eastAsia="Calibri" w:cs="Calibri"/>
                <w:sz w:val="20"/>
                <w:szCs w:val="20"/>
              </w:rPr>
            </w:pPr>
          </w:p>
        </w:tc>
        <w:tc>
          <w:tcPr>
            <w:tcW w:w="1166" w:type="dxa"/>
            <w:tcBorders>
              <w:bottom w:val="single" w:sz="4" w:space="0" w:color="auto"/>
            </w:tcBorders>
          </w:tcPr>
          <w:p w:rsidR="00DC3A1C" w:rsidRPr="00DC3A1C" w:rsidRDefault="00DC3A1C" w:rsidP="00DC3A1C">
            <w:pPr>
              <w:spacing w:before="120" w:after="0" w:line="216" w:lineRule="auto"/>
              <w:rPr>
                <w:rFonts w:eastAsia="Calibri" w:cs="Calibri"/>
                <w:sz w:val="20"/>
                <w:szCs w:val="20"/>
              </w:rPr>
            </w:pPr>
          </w:p>
        </w:tc>
      </w:tr>
      <w:tr w:rsidR="00DC3A1C" w:rsidRPr="00DC3A1C" w:rsidTr="008651B9">
        <w:tc>
          <w:tcPr>
            <w:tcW w:w="9322" w:type="dxa"/>
            <w:gridSpan w:val="12"/>
            <w:shd w:val="clear" w:color="auto" w:fill="81CFF5"/>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color w:val="FFFFFF"/>
                <w:sz w:val="20"/>
                <w:szCs w:val="20"/>
              </w:rPr>
              <w:t>Sicherheitshinweise</w:t>
            </w:r>
            <w:r w:rsidRPr="00DC3A1C">
              <w:rPr>
                <w:rFonts w:eastAsia="Calibri" w:cs="Calibri"/>
                <w:b/>
                <w:color w:val="FFFFFF"/>
                <w:sz w:val="20"/>
                <w:szCs w:val="20"/>
              </w:rPr>
              <w:br/>
            </w:r>
          </w:p>
        </w:tc>
      </w:tr>
      <w:tr w:rsidR="00DC3A1C" w:rsidRPr="00DC3A1C" w:rsidTr="008651B9">
        <w:tc>
          <w:tcPr>
            <w:tcW w:w="9322" w:type="dxa"/>
            <w:gridSpan w:val="12"/>
            <w:tcBorders>
              <w:bottom w:val="single" w:sz="4" w:space="0" w:color="auto"/>
            </w:tcBorders>
            <w:vAlign w:val="center"/>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Allgemeine Hygienevorschriften beachten.</w:t>
            </w:r>
          </w:p>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Für ausreichende Lüftung sorgen und Zündquellen fernhalten.</w:t>
            </w:r>
          </w:p>
        </w:tc>
      </w:tr>
      <w:tr w:rsidR="00DC3A1C" w:rsidRPr="00DC3A1C" w:rsidTr="008651B9">
        <w:tc>
          <w:tcPr>
            <w:tcW w:w="9322" w:type="dxa"/>
            <w:gridSpan w:val="12"/>
            <w:shd w:val="clear" w:color="auto" w:fill="81CFF5"/>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color w:val="FFFFFF"/>
                <w:sz w:val="20"/>
                <w:szCs w:val="20"/>
              </w:rPr>
              <w:t>Persönliche Schutzausrüstung</w:t>
            </w:r>
            <w:r w:rsidRPr="00DC3A1C">
              <w:rPr>
                <w:rFonts w:eastAsia="Calibri" w:cs="Calibri"/>
                <w:b/>
                <w:color w:val="FFFFFF"/>
                <w:sz w:val="20"/>
                <w:szCs w:val="20"/>
              </w:rPr>
              <w:br/>
            </w:r>
          </w:p>
        </w:tc>
      </w:tr>
      <w:tr w:rsidR="00DC3A1C" w:rsidRPr="00DC3A1C" w:rsidTr="008651B9">
        <w:tc>
          <w:tcPr>
            <w:tcW w:w="5211" w:type="dxa"/>
            <w:gridSpan w:val="7"/>
            <w:tcBorders>
              <w:bottom w:val="single" w:sz="4" w:space="0" w:color="auto"/>
            </w:tcBorders>
          </w:tcPr>
          <w:p w:rsidR="00DC3A1C" w:rsidRPr="00DC3A1C" w:rsidRDefault="00DC3A1C" w:rsidP="00DC3A1C">
            <w:pPr>
              <w:spacing w:before="120" w:after="0" w:line="240" w:lineRule="auto"/>
              <w:rPr>
                <w:rFonts w:eastAsia="Calibri" w:cs="Calibri"/>
                <w:sz w:val="20"/>
                <w:szCs w:val="20"/>
              </w:rPr>
            </w:pPr>
            <w:r w:rsidRPr="00DC3A1C">
              <w:rPr>
                <w:rFonts w:eastAsia="Calibri" w:cs="Calibri"/>
                <w:noProof/>
                <w:sz w:val="20"/>
                <w:szCs w:val="20"/>
                <w:lang w:eastAsia="de-DE"/>
              </w:rPr>
              <w:drawing>
                <wp:inline distT="0" distB="0" distL="0" distR="0" wp14:anchorId="3DA91022" wp14:editId="19DCB6CE">
                  <wp:extent cx="360000" cy="360000"/>
                  <wp:effectExtent l="0" t="0" r="2540" b="2540"/>
                  <wp:docPr id="54" name="Bild 3" descr="Gebotszeichen M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botszeichen M0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r w:rsidRPr="00DC3A1C">
              <w:rPr>
                <w:rFonts w:eastAsia="Calibri" w:cs="Calibri"/>
                <w:noProof/>
                <w:sz w:val="20"/>
                <w:szCs w:val="20"/>
                <w:lang w:eastAsia="de-DE"/>
              </w:rPr>
              <w:drawing>
                <wp:inline distT="0" distB="0" distL="0" distR="0" wp14:anchorId="435DB721" wp14:editId="7D4752F6">
                  <wp:extent cx="360000" cy="360000"/>
                  <wp:effectExtent l="0" t="0" r="2540" b="2540"/>
                  <wp:docPr id="55" name="Bild 1" descr="Gebotszeichen M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botszeichen M0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r w:rsidRPr="00DC3A1C">
              <w:rPr>
                <w:rFonts w:eastAsia="Calibri" w:cs="Calibri"/>
                <w:sz w:val="20"/>
                <w:szCs w:val="20"/>
              </w:rPr>
              <w:t xml:space="preserve"> </w:t>
            </w:r>
          </w:p>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 xml:space="preserve">Eine </w:t>
            </w:r>
            <w:proofErr w:type="spellStart"/>
            <w:r w:rsidRPr="00DC3A1C">
              <w:rPr>
                <w:rFonts w:eastAsia="Calibri" w:cs="Calibri"/>
                <w:sz w:val="20"/>
                <w:szCs w:val="20"/>
              </w:rPr>
              <w:t>Gestellschutzbrille</w:t>
            </w:r>
            <w:proofErr w:type="spellEnd"/>
            <w:r w:rsidRPr="00DC3A1C">
              <w:rPr>
                <w:rFonts w:eastAsia="Calibri" w:cs="Calibri"/>
                <w:sz w:val="20"/>
                <w:szCs w:val="20"/>
              </w:rPr>
              <w:t xml:space="preserve"> ist zu tragen.</w:t>
            </w:r>
          </w:p>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Handschuhe aus Butyl- oder Fluorkautschuk verwenden.</w:t>
            </w:r>
          </w:p>
        </w:tc>
        <w:tc>
          <w:tcPr>
            <w:tcW w:w="4111" w:type="dxa"/>
            <w:gridSpan w:val="5"/>
            <w:tcBorders>
              <w:bottom w:val="single" w:sz="4" w:space="0" w:color="auto"/>
            </w:tcBorders>
          </w:tcPr>
          <w:p w:rsidR="00DC3A1C" w:rsidRPr="00DC3A1C" w:rsidRDefault="00DC3A1C" w:rsidP="00DC3A1C">
            <w:pPr>
              <w:spacing w:before="120" w:after="0" w:line="240" w:lineRule="auto"/>
              <w:rPr>
                <w:rFonts w:eastAsia="Calibri" w:cs="Calibri"/>
                <w:b/>
                <w:sz w:val="20"/>
                <w:szCs w:val="20"/>
              </w:rPr>
            </w:pPr>
            <w:r w:rsidRPr="00DC3A1C">
              <w:rPr>
                <w:rFonts w:eastAsia="Calibri" w:cs="Calibri"/>
                <w:b/>
                <w:sz w:val="20"/>
                <w:szCs w:val="20"/>
              </w:rPr>
              <w:t>Weitere persönliche Schutzausrüstung:</w:t>
            </w:r>
          </w:p>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 xml:space="preserve">Die Verwendung einer </w:t>
            </w:r>
            <w:proofErr w:type="spellStart"/>
            <w:r w:rsidRPr="00DC3A1C">
              <w:rPr>
                <w:rFonts w:eastAsia="Calibri" w:cs="Calibri"/>
                <w:sz w:val="20"/>
                <w:szCs w:val="20"/>
              </w:rPr>
              <w:t>Gestellschutzbrille</w:t>
            </w:r>
            <w:proofErr w:type="spellEnd"/>
            <w:r w:rsidRPr="00DC3A1C">
              <w:rPr>
                <w:rFonts w:eastAsia="Calibri" w:cs="Calibri"/>
                <w:sz w:val="20"/>
                <w:szCs w:val="20"/>
              </w:rPr>
              <w:t xml:space="preserve"> für Kinder (Kinderschutzbrille) ist zu verwenden.</w:t>
            </w:r>
          </w:p>
        </w:tc>
      </w:tr>
      <w:tr w:rsidR="00DC3A1C" w:rsidRPr="00DC3A1C" w:rsidTr="008651B9">
        <w:tc>
          <w:tcPr>
            <w:tcW w:w="9322" w:type="dxa"/>
            <w:gridSpan w:val="12"/>
            <w:shd w:val="clear" w:color="auto" w:fill="81CFF5"/>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noProof/>
                <w:color w:val="FFFFFF"/>
                <w:sz w:val="20"/>
                <w:szCs w:val="20"/>
                <w:lang w:eastAsia="de-DE"/>
              </w:rPr>
              <w:t>Verhalten im Gefahrfall</w:t>
            </w:r>
            <w:r w:rsidRPr="00DC3A1C">
              <w:rPr>
                <w:rFonts w:eastAsia="Calibri" w:cs="Calibri"/>
                <w:b/>
                <w:noProof/>
                <w:color w:val="FFFFFF"/>
                <w:sz w:val="20"/>
                <w:szCs w:val="20"/>
                <w:lang w:eastAsia="de-DE"/>
              </w:rPr>
              <w:br/>
            </w:r>
          </w:p>
        </w:tc>
      </w:tr>
      <w:tr w:rsidR="00DC3A1C" w:rsidRPr="00DC3A1C" w:rsidTr="008651B9">
        <w:tc>
          <w:tcPr>
            <w:tcW w:w="9322" w:type="dxa"/>
            <w:gridSpan w:val="12"/>
            <w:tcBorders>
              <w:bottom w:val="single" w:sz="4" w:space="0" w:color="auto"/>
            </w:tcBorders>
          </w:tcPr>
          <w:p w:rsidR="00DC3A1C" w:rsidRPr="00DC3A1C" w:rsidRDefault="00DC3A1C" w:rsidP="00DC3A1C">
            <w:pPr>
              <w:spacing w:before="120" w:after="0" w:line="240" w:lineRule="auto"/>
              <w:rPr>
                <w:rFonts w:eastAsia="Calibri" w:cs="Calibri"/>
                <w:sz w:val="20"/>
                <w:szCs w:val="20"/>
              </w:rPr>
            </w:pPr>
            <w:r w:rsidRPr="00DC3A1C">
              <w:rPr>
                <w:rFonts w:eastAsia="Calibri" w:cs="Calibri"/>
                <w:noProof/>
                <w:sz w:val="20"/>
                <w:szCs w:val="20"/>
                <w:lang w:eastAsia="de-DE"/>
              </w:rPr>
              <w:t>Die nötigen Maßnahmen für den Brandschutz beachten. (Brandschutzordnung, Lagerung Brennspiritus).</w:t>
            </w:r>
          </w:p>
        </w:tc>
      </w:tr>
      <w:tr w:rsidR="00DC3A1C" w:rsidRPr="00DC3A1C" w:rsidTr="008651B9">
        <w:tc>
          <w:tcPr>
            <w:tcW w:w="9322" w:type="dxa"/>
            <w:gridSpan w:val="12"/>
            <w:shd w:val="clear" w:color="auto" w:fill="81CFF5"/>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noProof/>
                <w:color w:val="FFFFFF"/>
                <w:sz w:val="20"/>
                <w:szCs w:val="20"/>
                <w:lang w:eastAsia="de-DE"/>
              </w:rPr>
              <w:t>Substitution</w:t>
            </w:r>
            <w:r w:rsidRPr="00DC3A1C">
              <w:rPr>
                <w:rFonts w:eastAsia="Calibri" w:cs="Calibri"/>
                <w:b/>
                <w:noProof/>
                <w:color w:val="FFFFFF"/>
                <w:sz w:val="20"/>
                <w:szCs w:val="20"/>
                <w:lang w:eastAsia="de-DE"/>
              </w:rPr>
              <w:br/>
            </w:r>
          </w:p>
        </w:tc>
      </w:tr>
      <w:tr w:rsidR="00DC3A1C" w:rsidRPr="00DC3A1C" w:rsidTr="008651B9">
        <w:tc>
          <w:tcPr>
            <w:tcW w:w="9322" w:type="dxa"/>
            <w:gridSpan w:val="12"/>
            <w:tcBorders>
              <w:bottom w:val="single" w:sz="4" w:space="0" w:color="auto"/>
            </w:tcBorders>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Nicht möglich, die verwendete Menge ist auf das unbedingt Notwendige zu beschränken.</w:t>
            </w:r>
          </w:p>
        </w:tc>
      </w:tr>
      <w:tr w:rsidR="00DC3A1C" w:rsidRPr="00DC3A1C" w:rsidTr="008651B9">
        <w:tc>
          <w:tcPr>
            <w:tcW w:w="5727" w:type="dxa"/>
            <w:gridSpan w:val="8"/>
            <w:shd w:val="clear" w:color="auto" w:fill="81CFF5"/>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noProof/>
                <w:color w:val="FFFFFF"/>
                <w:sz w:val="20"/>
                <w:szCs w:val="20"/>
                <w:lang w:eastAsia="de-DE"/>
              </w:rPr>
              <w:t>Literatur</w:t>
            </w:r>
          </w:p>
        </w:tc>
        <w:tc>
          <w:tcPr>
            <w:tcW w:w="3595" w:type="dxa"/>
            <w:gridSpan w:val="4"/>
            <w:shd w:val="clear" w:color="auto" w:fill="81CFF5"/>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color w:val="FFFFFF"/>
                <w:sz w:val="20"/>
                <w:szCs w:val="20"/>
              </w:rPr>
              <w:t>Versuch wird im folgenden Raum durchgeführt</w:t>
            </w:r>
            <w:r w:rsidRPr="00DC3A1C">
              <w:rPr>
                <w:rFonts w:eastAsia="Calibri" w:cs="Calibri"/>
                <w:b/>
                <w:color w:val="FFFFFF"/>
                <w:sz w:val="20"/>
                <w:szCs w:val="20"/>
              </w:rPr>
              <w:br/>
            </w:r>
          </w:p>
        </w:tc>
      </w:tr>
      <w:tr w:rsidR="00DC3A1C" w:rsidRPr="00DC3A1C" w:rsidTr="008651B9">
        <w:tc>
          <w:tcPr>
            <w:tcW w:w="5727" w:type="dxa"/>
            <w:gridSpan w:val="8"/>
            <w:tcBorders>
              <w:bottom w:val="single" w:sz="4" w:space="0" w:color="auto"/>
            </w:tcBorders>
          </w:tcPr>
          <w:p w:rsidR="00DC3A1C" w:rsidRPr="00DC3A1C" w:rsidRDefault="00DC3A1C" w:rsidP="00DC3A1C">
            <w:pPr>
              <w:spacing w:before="120" w:after="0" w:line="240" w:lineRule="auto"/>
              <w:rPr>
                <w:rFonts w:eastAsia="Calibri" w:cs="Calibri"/>
                <w:noProof/>
                <w:sz w:val="20"/>
                <w:szCs w:val="20"/>
                <w:lang w:eastAsia="de-DE"/>
              </w:rPr>
            </w:pPr>
            <w:r w:rsidRPr="00DC3A1C">
              <w:rPr>
                <w:rFonts w:eastAsia="Calibri" w:cs="Calibri"/>
                <w:noProof/>
                <w:sz w:val="20"/>
                <w:szCs w:val="20"/>
                <w:lang w:eastAsia="de-DE"/>
              </w:rPr>
              <w:t>Erstellt für www.desy.de/nawi</w:t>
            </w:r>
          </w:p>
        </w:tc>
        <w:tc>
          <w:tcPr>
            <w:tcW w:w="3595" w:type="dxa"/>
            <w:gridSpan w:val="4"/>
            <w:tcBorders>
              <w:bottom w:val="single" w:sz="4" w:space="0" w:color="auto"/>
            </w:tcBorders>
          </w:tcPr>
          <w:p w:rsidR="00DC3A1C" w:rsidRPr="00DC3A1C" w:rsidRDefault="00DC3A1C" w:rsidP="00DC3A1C">
            <w:pPr>
              <w:spacing w:before="120" w:after="0" w:line="240" w:lineRule="auto"/>
              <w:rPr>
                <w:rFonts w:eastAsia="Calibri" w:cs="Calibri"/>
                <w:sz w:val="20"/>
                <w:szCs w:val="20"/>
              </w:rPr>
            </w:pPr>
          </w:p>
        </w:tc>
      </w:tr>
      <w:tr w:rsidR="00DC3A1C" w:rsidRPr="00DC3A1C" w:rsidTr="008651B9">
        <w:tc>
          <w:tcPr>
            <w:tcW w:w="9322" w:type="dxa"/>
            <w:gridSpan w:val="12"/>
            <w:shd w:val="clear" w:color="auto" w:fill="81CFF5"/>
          </w:tcPr>
          <w:p w:rsidR="00DC3A1C" w:rsidRPr="00DC3A1C" w:rsidRDefault="00DC3A1C" w:rsidP="00DC3A1C">
            <w:pPr>
              <w:spacing w:before="120" w:after="0" w:line="240" w:lineRule="auto"/>
              <w:rPr>
                <w:rFonts w:eastAsia="Calibri" w:cs="Calibri"/>
                <w:b/>
                <w:color w:val="FFFFFF"/>
                <w:sz w:val="20"/>
                <w:szCs w:val="20"/>
              </w:rPr>
            </w:pPr>
            <w:r w:rsidRPr="00DC3A1C">
              <w:rPr>
                <w:rFonts w:eastAsia="Calibri" w:cs="Calibri"/>
                <w:b/>
                <w:noProof/>
                <w:color w:val="FFFFFF"/>
                <w:sz w:val="20"/>
                <w:szCs w:val="20"/>
                <w:lang w:eastAsia="de-DE"/>
              </w:rPr>
              <w:t>Weitere Anmerkungen zum Versuch</w:t>
            </w:r>
            <w:r w:rsidRPr="00DC3A1C">
              <w:rPr>
                <w:rFonts w:eastAsia="Calibri" w:cs="Calibri"/>
                <w:b/>
                <w:noProof/>
                <w:color w:val="FFFFFF"/>
                <w:sz w:val="20"/>
                <w:szCs w:val="20"/>
                <w:lang w:eastAsia="de-DE"/>
              </w:rPr>
              <w:br/>
            </w:r>
          </w:p>
        </w:tc>
      </w:tr>
      <w:tr w:rsidR="00DC3A1C" w:rsidRPr="00DC3A1C" w:rsidTr="008651B9">
        <w:tc>
          <w:tcPr>
            <w:tcW w:w="9322" w:type="dxa"/>
            <w:gridSpan w:val="12"/>
            <w:tcBorders>
              <w:bottom w:val="single" w:sz="4" w:space="0" w:color="auto"/>
            </w:tcBorders>
          </w:tcPr>
          <w:p w:rsidR="00DC3A1C" w:rsidRPr="00DC3A1C" w:rsidRDefault="00DC3A1C" w:rsidP="00DC3A1C">
            <w:pPr>
              <w:spacing w:before="120" w:after="0" w:line="240" w:lineRule="auto"/>
              <w:rPr>
                <w:rFonts w:eastAsia="Calibri" w:cs="Calibri"/>
                <w:sz w:val="20"/>
                <w:szCs w:val="20"/>
              </w:rPr>
            </w:pPr>
            <w:r w:rsidRPr="00DC3A1C">
              <w:rPr>
                <w:rFonts w:eastAsia="Calibri" w:cs="Calibri"/>
                <w:noProof/>
                <w:sz w:val="20"/>
                <w:szCs w:val="20"/>
                <w:lang w:eastAsia="de-DE"/>
              </w:rPr>
              <w:t>Keine Angaben</w:t>
            </w:r>
          </w:p>
        </w:tc>
      </w:tr>
      <w:tr w:rsidR="00DC3A1C" w:rsidRPr="00DC3A1C" w:rsidTr="008651B9">
        <w:tc>
          <w:tcPr>
            <w:tcW w:w="9322" w:type="dxa"/>
            <w:gridSpan w:val="12"/>
            <w:tcBorders>
              <w:left w:val="nil"/>
              <w:bottom w:val="nil"/>
              <w:right w:val="nil"/>
            </w:tcBorders>
          </w:tcPr>
          <w:p w:rsidR="00DC3A1C" w:rsidRPr="00DC3A1C" w:rsidRDefault="00DC3A1C" w:rsidP="00DC3A1C">
            <w:pPr>
              <w:spacing w:before="120" w:after="0" w:line="240" w:lineRule="auto"/>
              <w:rPr>
                <w:rFonts w:eastAsia="Calibri" w:cs="Calibri"/>
                <w:sz w:val="20"/>
                <w:szCs w:val="20"/>
              </w:rPr>
            </w:pPr>
          </w:p>
        </w:tc>
      </w:tr>
      <w:tr w:rsidR="00DC3A1C" w:rsidRPr="00DC3A1C" w:rsidTr="008651B9">
        <w:tc>
          <w:tcPr>
            <w:tcW w:w="2641" w:type="dxa"/>
            <w:gridSpan w:val="3"/>
            <w:tcBorders>
              <w:top w:val="nil"/>
              <w:left w:val="nil"/>
              <w:bottom w:val="single" w:sz="4" w:space="0" w:color="auto"/>
              <w:right w:val="nil"/>
            </w:tcBorders>
          </w:tcPr>
          <w:p w:rsidR="00DC3A1C" w:rsidRPr="00DC3A1C" w:rsidRDefault="00DC3A1C" w:rsidP="00DC3A1C">
            <w:pPr>
              <w:spacing w:before="120" w:after="0" w:line="240" w:lineRule="auto"/>
              <w:rPr>
                <w:rFonts w:eastAsia="Calibri" w:cs="Calibri"/>
                <w:noProof/>
                <w:sz w:val="20"/>
                <w:szCs w:val="20"/>
                <w:lang w:eastAsia="de-DE"/>
              </w:rPr>
            </w:pPr>
            <w:r w:rsidRPr="00DC3A1C">
              <w:rPr>
                <w:rFonts w:eastAsia="Calibri" w:cs="Calibri"/>
                <w:noProof/>
                <w:sz w:val="20"/>
                <w:szCs w:val="20"/>
                <w:lang w:eastAsia="de-DE"/>
              </w:rPr>
              <w:t>Datum:</w:t>
            </w:r>
          </w:p>
          <w:p w:rsidR="00DC3A1C" w:rsidRPr="00DC3A1C" w:rsidRDefault="00DC3A1C" w:rsidP="00DC3A1C">
            <w:pPr>
              <w:spacing w:before="120" w:after="0" w:line="240" w:lineRule="auto"/>
              <w:rPr>
                <w:rFonts w:eastAsia="Calibri" w:cs="Calibri"/>
                <w:noProof/>
                <w:sz w:val="20"/>
                <w:szCs w:val="20"/>
                <w:lang w:eastAsia="de-DE"/>
              </w:rPr>
            </w:pPr>
          </w:p>
        </w:tc>
        <w:tc>
          <w:tcPr>
            <w:tcW w:w="898" w:type="dxa"/>
            <w:gridSpan w:val="2"/>
            <w:tcBorders>
              <w:top w:val="nil"/>
              <w:left w:val="nil"/>
              <w:bottom w:val="nil"/>
              <w:right w:val="nil"/>
            </w:tcBorders>
          </w:tcPr>
          <w:p w:rsidR="00DC3A1C" w:rsidRPr="00DC3A1C" w:rsidRDefault="00DC3A1C" w:rsidP="00DC3A1C">
            <w:pPr>
              <w:spacing w:before="120" w:after="0" w:line="240" w:lineRule="auto"/>
              <w:rPr>
                <w:rFonts w:eastAsia="Calibri" w:cs="Calibri"/>
                <w:sz w:val="20"/>
                <w:szCs w:val="20"/>
              </w:rPr>
            </w:pPr>
          </w:p>
        </w:tc>
        <w:tc>
          <w:tcPr>
            <w:tcW w:w="5783" w:type="dxa"/>
            <w:gridSpan w:val="7"/>
            <w:tcBorders>
              <w:top w:val="nil"/>
              <w:left w:val="nil"/>
              <w:bottom w:val="single" w:sz="4" w:space="0" w:color="auto"/>
              <w:right w:val="nil"/>
            </w:tcBorders>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Unterschrift:</w:t>
            </w:r>
          </w:p>
        </w:tc>
      </w:tr>
      <w:tr w:rsidR="00DC3A1C" w:rsidRPr="00DC3A1C" w:rsidTr="008651B9">
        <w:tc>
          <w:tcPr>
            <w:tcW w:w="2641" w:type="dxa"/>
            <w:gridSpan w:val="3"/>
            <w:tcBorders>
              <w:left w:val="nil"/>
              <w:bottom w:val="nil"/>
              <w:right w:val="nil"/>
            </w:tcBorders>
          </w:tcPr>
          <w:p w:rsidR="00DC3A1C" w:rsidRPr="00DC3A1C" w:rsidRDefault="00DC3A1C" w:rsidP="00DC3A1C">
            <w:pPr>
              <w:spacing w:before="120" w:after="0" w:line="240" w:lineRule="auto"/>
              <w:rPr>
                <w:rFonts w:eastAsia="Calibri" w:cs="Calibri"/>
                <w:noProof/>
                <w:sz w:val="20"/>
                <w:szCs w:val="20"/>
                <w:lang w:eastAsia="de-DE"/>
              </w:rPr>
            </w:pPr>
          </w:p>
        </w:tc>
        <w:tc>
          <w:tcPr>
            <w:tcW w:w="3086" w:type="dxa"/>
            <w:gridSpan w:val="5"/>
            <w:tcBorders>
              <w:top w:val="nil"/>
              <w:left w:val="nil"/>
              <w:bottom w:val="nil"/>
              <w:right w:val="nil"/>
            </w:tcBorders>
          </w:tcPr>
          <w:p w:rsidR="00DC3A1C" w:rsidRPr="00DC3A1C" w:rsidRDefault="00DC3A1C" w:rsidP="00DC3A1C">
            <w:pPr>
              <w:spacing w:before="120" w:after="0" w:line="240" w:lineRule="auto"/>
              <w:rPr>
                <w:rFonts w:eastAsia="Calibri" w:cs="Calibri"/>
                <w:sz w:val="20"/>
                <w:szCs w:val="20"/>
              </w:rPr>
            </w:pPr>
          </w:p>
        </w:tc>
        <w:tc>
          <w:tcPr>
            <w:tcW w:w="3595" w:type="dxa"/>
            <w:gridSpan w:val="4"/>
            <w:tcBorders>
              <w:left w:val="nil"/>
              <w:bottom w:val="nil"/>
              <w:right w:val="nil"/>
            </w:tcBorders>
          </w:tcPr>
          <w:p w:rsidR="00DC3A1C" w:rsidRPr="00DC3A1C" w:rsidRDefault="00DC3A1C" w:rsidP="00DC3A1C">
            <w:pPr>
              <w:spacing w:before="120" w:after="0" w:line="240" w:lineRule="auto"/>
              <w:rPr>
                <w:rFonts w:eastAsia="Calibri" w:cs="Calibri"/>
                <w:sz w:val="20"/>
                <w:szCs w:val="20"/>
              </w:rPr>
            </w:pPr>
            <w:r w:rsidRPr="00DC3A1C">
              <w:rPr>
                <w:rFonts w:eastAsia="Calibri" w:cs="Calibri"/>
                <w:sz w:val="20"/>
                <w:szCs w:val="20"/>
              </w:rPr>
              <w:t>erstellt am 06.08.19 für DESY in Zeuthen</w:t>
            </w:r>
          </w:p>
        </w:tc>
      </w:tr>
    </w:tbl>
    <w:p w:rsidR="00DC3A1C" w:rsidRPr="00D75C83" w:rsidRDefault="00DC3A1C" w:rsidP="00D75C83">
      <w:pPr>
        <w:spacing w:after="200" w:line="276" w:lineRule="auto"/>
        <w:rPr>
          <w:rFonts w:ascii="Arial" w:hAnsi="Arial"/>
          <w:sz w:val="20"/>
          <w:szCs w:val="20"/>
        </w:rPr>
      </w:pPr>
    </w:p>
    <w:p w:rsidR="00D75C83" w:rsidRDefault="00D75C83">
      <w:pPr>
        <w:spacing w:after="0"/>
        <w:rPr>
          <w:rFonts w:asciiTheme="minorHAnsi" w:hAnsiTheme="minorHAnsi" w:cstheme="minorHAnsi"/>
          <w:szCs w:val="24"/>
        </w:rPr>
      </w:pPr>
      <w:r>
        <w:rPr>
          <w:rFonts w:asciiTheme="minorHAnsi" w:hAnsiTheme="minorHAnsi" w:cstheme="minorHAnsi"/>
          <w:szCs w:val="24"/>
        </w:rPr>
        <w:br w:type="page"/>
      </w:r>
    </w:p>
    <w:p w:rsidR="00EC0414" w:rsidRPr="00536D7B" w:rsidRDefault="00536D7B" w:rsidP="00536D7B">
      <w:pPr>
        <w:pStyle w:val="DESY-Comic-H1"/>
      </w:pPr>
      <w:r>
        <w:lastRenderedPageBreak/>
        <w:t>Lösungsvorschlag.</w:t>
      </w:r>
    </w:p>
    <w:p w:rsidR="00032C5B" w:rsidRPr="00536D7B" w:rsidRDefault="00536D7B" w:rsidP="00536D7B">
      <w:pPr>
        <w:pStyle w:val="DESY-Protokoll-Titel"/>
        <w:spacing w:line="210" w:lineRule="exact"/>
        <w:rPr>
          <w:rFonts w:asciiTheme="minorHAnsi" w:hAnsiTheme="minorHAnsi" w:cstheme="minorHAnsi"/>
          <w:b w:val="0"/>
          <w:bCs/>
          <w:szCs w:val="24"/>
        </w:rPr>
      </w:pPr>
      <w:r>
        <w:rPr>
          <w:noProof/>
          <w:lang w:eastAsia="de-DE"/>
        </w:rPr>
        <mc:AlternateContent>
          <mc:Choice Requires="wps">
            <w:drawing>
              <wp:anchor distT="45720" distB="45720" distL="114300" distR="114300" simplePos="0" relativeHeight="251681280" behindDoc="0" locked="0" layoutInCell="1" allowOverlap="1" wp14:anchorId="62443DC6" wp14:editId="6F02B8E2">
                <wp:simplePos x="0" y="0"/>
                <wp:positionH relativeFrom="column">
                  <wp:posOffset>2027555</wp:posOffset>
                </wp:positionH>
                <wp:positionV relativeFrom="paragraph">
                  <wp:posOffset>280670</wp:posOffset>
                </wp:positionV>
                <wp:extent cx="3384550" cy="2037715"/>
                <wp:effectExtent l="0" t="0" r="0" b="635"/>
                <wp:wrapSquare wrapText="bothSides"/>
                <wp:docPr id="59" name="Textfeld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037715"/>
                        </a:xfrm>
                        <a:prstGeom prst="rect">
                          <a:avLst/>
                        </a:prstGeom>
                        <a:noFill/>
                        <a:ln w="9525">
                          <a:noFill/>
                          <a:miter lim="800000"/>
                          <a:headEnd/>
                          <a:tailEnd/>
                        </a:ln>
                      </wps:spPr>
                      <wps:txbx>
                        <w:txbxContent>
                          <w:p w:rsidR="00536D7B" w:rsidRDefault="00536D7B" w:rsidP="00536D7B">
                            <w:r w:rsidRPr="009E15F0">
                              <w:rPr>
                                <w:rFonts w:asciiTheme="minorHAnsi" w:hAnsiTheme="minorHAnsi" w:cstheme="minorHAnsi"/>
                                <w:szCs w:val="24"/>
                              </w:rPr>
                              <w:t xml:space="preserve">Sina und Till liegen unter einem Ahornbaum im Gras und schauen zwei Eichhörnchen zu, die von Ast zu Ast springen. </w:t>
                            </w:r>
                            <w:r w:rsidRPr="00536D7B">
                              <w:rPr>
                                <w:rFonts w:asciiTheme="minorHAnsi" w:hAnsiTheme="minorHAnsi" w:cstheme="minorHAnsi"/>
                                <w:i/>
                                <w:szCs w:val="24"/>
                              </w:rPr>
                              <w:t>„Weißt du noch, wie leuchtend gelb die Blätter im Herbst waren?“</w:t>
                            </w:r>
                            <w:r w:rsidRPr="009E15F0">
                              <w:rPr>
                                <w:rFonts w:asciiTheme="minorHAnsi" w:hAnsiTheme="minorHAnsi" w:cstheme="minorHAnsi"/>
                                <w:szCs w:val="24"/>
                              </w:rPr>
                              <w:t xml:space="preserve">, fragt Till. </w:t>
                            </w:r>
                            <w:r w:rsidRPr="00536D7B">
                              <w:rPr>
                                <w:rFonts w:asciiTheme="minorHAnsi" w:hAnsiTheme="minorHAnsi" w:cstheme="minorHAnsi"/>
                                <w:i/>
                                <w:szCs w:val="24"/>
                              </w:rPr>
                              <w:t>„Ja“</w:t>
                            </w:r>
                            <w:r w:rsidRPr="009E15F0">
                              <w:rPr>
                                <w:rFonts w:asciiTheme="minorHAnsi" w:hAnsiTheme="minorHAnsi" w:cstheme="minorHAnsi"/>
                                <w:szCs w:val="24"/>
                              </w:rPr>
                              <w:t xml:space="preserve">, meint Sina, </w:t>
                            </w:r>
                            <w:r w:rsidRPr="00536D7B">
                              <w:rPr>
                                <w:rFonts w:asciiTheme="minorHAnsi" w:hAnsiTheme="minorHAnsi" w:cstheme="minorHAnsi"/>
                                <w:i/>
                                <w:szCs w:val="24"/>
                              </w:rPr>
                              <w:t>„aber jetzt im Sommer sind nur grüne Blattfarbstoffe in den Blättern.“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62443DC6" id="_x0000_t202" coordsize="21600,21600" o:spt="202" path="m,l,21600r21600,l21600,xe">
                <v:stroke joinstyle="miter"/>
                <v:path gradientshapeok="t" o:connecttype="rect"/>
              </v:shapetype>
              <v:shape id="Textfeld 59" o:spid="_x0000_s1026" type="#_x0000_t202" style="position:absolute;margin-left:159.65pt;margin-top:22.1pt;width:266.5pt;height:160.45pt;z-index:251681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Ww8DgIAAPUDAAAOAAAAZHJzL2Uyb0RvYy54bWysU9tuGyEQfa/Uf0C817u+bGOvjKM0aapK&#10;6UVK+gGYZb2owFDA3nW/PgPrOFb7VpUHBMzMmTlnhvX1YDQ5SB8UWEank5ISaQU0yu4Y/fF0/25J&#10;SYjcNlyDlYweZaDXm7dv1r2r5Qw60I30BEFsqHvHaBejq4siiE4aHibgpEVjC97wiFe/KxrPe0Q3&#10;upiV5fuiB984D0KGgK93o5FuMn7bShG/tW2QkWhGsbaYd5/3bdqLzZrXO89dp8SpDP4PVRiuLCY9&#10;Q93xyMneq7+gjBIeArRxIsAU0LZKyMwB2UzLP9g8dtzJzAXFCe4sU/h/sOLr4bsnqmG0WlFiucEe&#10;PckhtlI3BJ9Qn96FGt0eHTrG4QMM2OfMNbgHED8DsXDbcbuTN95D30neYH3TFFlchI44IYFs+y/Q&#10;YB6+j5CBhtabJB7KQRAd+3Q89wZrIQIf5/PloqrQJNA2K+dXV9Mq5+D1S7jzIX6SYEg6MOqx+Rme&#10;Hx5CTOXw+sUlZbNwr7TOA6At6RldVbMqB1xYjIo4n1oZRpdlWuPEJJYfbZODI1d6PGMCbU+0E9OR&#10;cxy2AzomLbbQHFEAD+Mc4r/BQwf+NyU9ziCj4deee0mJ/mxRxNV0sUhDmy+L6mqGF39p2V5auBUI&#10;xWikZDzexjzoI9cbFLtVWYbXSk614mxldU7/IA3v5T17vf7WzTMAAAD//wMAUEsDBBQABgAIAAAA&#10;IQAiOHMA3gAAAAoBAAAPAAAAZHJzL2Rvd25yZXYueG1sTI/BTsMwDIbvSLxDZCRuLGnXTltpOiEQ&#10;VxADJu2WNV5b0ThVk63l7TEnONr/p9+fy+3senHBMXSeNCQLBQKp9rajRsPH+/PdGkSIhqzpPaGG&#10;bwywra6vSlNYP9EbXnaxEVxCoTAa2hiHQspQt+hMWPgBibOTH52JPI6NtKOZuNz1MlVqJZ3piC+0&#10;ZsDHFuuv3dlp+Hw5HfaZem2eXD5MflaS3EZqfXszP9yDiDjHPxh+9VkdKnY6+jPZIHoNy2SzZFRD&#10;lqUgGFjnKS+OnKzyBGRVyv8vVD8AAAD//wMAUEsBAi0AFAAGAAgAAAAhALaDOJL+AAAA4QEAABMA&#10;AAAAAAAAAAAAAAAAAAAAAFtDb250ZW50X1R5cGVzXS54bWxQSwECLQAUAAYACAAAACEAOP0h/9YA&#10;AACUAQAACwAAAAAAAAAAAAAAAAAvAQAAX3JlbHMvLnJlbHNQSwECLQAUAAYACAAAACEABuVsPA4C&#10;AAD1AwAADgAAAAAAAAAAAAAAAAAuAgAAZHJzL2Uyb0RvYy54bWxQSwECLQAUAAYACAAAACEAIjhz&#10;AN4AAAAKAQAADwAAAAAAAAAAAAAAAABoBAAAZHJzL2Rvd25yZXYueG1sUEsFBgAAAAAEAAQA8wAA&#10;AHMFAAAAAA==&#10;" filled="f" stroked="f">
                <v:textbox>
                  <w:txbxContent>
                    <w:p w:rsidR="00536D7B" w:rsidRDefault="00536D7B" w:rsidP="00536D7B">
                      <w:r w:rsidRPr="009E15F0">
                        <w:rPr>
                          <w:rFonts w:asciiTheme="minorHAnsi" w:hAnsiTheme="minorHAnsi" w:cstheme="minorHAnsi"/>
                          <w:szCs w:val="24"/>
                        </w:rPr>
                        <w:t xml:space="preserve">Sina und Till liegen unter einem Ahornbaum im Gras und schauen zwei Eichhörnchen zu, die von Ast zu Ast springen. </w:t>
                      </w:r>
                      <w:r w:rsidRPr="00536D7B">
                        <w:rPr>
                          <w:rFonts w:asciiTheme="minorHAnsi" w:hAnsiTheme="minorHAnsi" w:cstheme="minorHAnsi"/>
                          <w:i/>
                          <w:szCs w:val="24"/>
                        </w:rPr>
                        <w:t>„Weißt du noch, wie leuchtend gelb die Blätter im Herbst waren?“</w:t>
                      </w:r>
                      <w:r w:rsidRPr="009E15F0">
                        <w:rPr>
                          <w:rFonts w:asciiTheme="minorHAnsi" w:hAnsiTheme="minorHAnsi" w:cstheme="minorHAnsi"/>
                          <w:szCs w:val="24"/>
                        </w:rPr>
                        <w:t xml:space="preserve">, fragt Till. </w:t>
                      </w:r>
                      <w:r w:rsidRPr="00536D7B">
                        <w:rPr>
                          <w:rFonts w:asciiTheme="minorHAnsi" w:hAnsiTheme="minorHAnsi" w:cstheme="minorHAnsi"/>
                          <w:i/>
                          <w:szCs w:val="24"/>
                        </w:rPr>
                        <w:t>„Ja“</w:t>
                      </w:r>
                      <w:r w:rsidRPr="009E15F0">
                        <w:rPr>
                          <w:rFonts w:asciiTheme="minorHAnsi" w:hAnsiTheme="minorHAnsi" w:cstheme="minorHAnsi"/>
                          <w:szCs w:val="24"/>
                        </w:rPr>
                        <w:t xml:space="preserve">, meint Sina, </w:t>
                      </w:r>
                      <w:r w:rsidRPr="00536D7B">
                        <w:rPr>
                          <w:rFonts w:asciiTheme="minorHAnsi" w:hAnsiTheme="minorHAnsi" w:cstheme="minorHAnsi"/>
                          <w:i/>
                          <w:szCs w:val="24"/>
                        </w:rPr>
                        <w:t>„aber jetzt im Sommer sind nur grüne Blattfarbstoffe in den Blättern.“</w:t>
                      </w:r>
                    </w:p>
                  </w:txbxContent>
                </v:textbox>
                <w10:wrap type="square"/>
              </v:shape>
            </w:pict>
          </mc:Fallback>
        </mc:AlternateContent>
      </w:r>
      <w:r w:rsidR="00032C5B" w:rsidRPr="00536D7B">
        <w:rPr>
          <w:rFonts w:asciiTheme="minorHAnsi" w:hAnsiTheme="minorHAnsi" w:cstheme="minorHAnsi"/>
          <w:bCs/>
          <w:szCs w:val="24"/>
        </w:rPr>
        <w:t>Protokoll</w:t>
      </w:r>
      <w:r w:rsidR="00032C5B" w:rsidRPr="00536D7B">
        <w:rPr>
          <w:rFonts w:asciiTheme="minorHAnsi" w:hAnsiTheme="minorHAnsi" w:cstheme="minorHAnsi"/>
          <w:b w:val="0"/>
          <w:bCs/>
          <w:szCs w:val="24"/>
        </w:rPr>
        <w:t xml:space="preserve"> </w:t>
      </w:r>
      <w:r w:rsidR="00BF6E94" w:rsidRPr="00536D7B">
        <w:rPr>
          <w:rFonts w:asciiTheme="minorHAnsi" w:hAnsiTheme="minorHAnsi" w:cstheme="minorHAnsi"/>
          <w:b w:val="0"/>
        </w:rPr>
        <w:t>C</w:t>
      </w:r>
      <w:r w:rsidR="00032C5B" w:rsidRPr="00536D7B">
        <w:rPr>
          <w:rFonts w:asciiTheme="minorHAnsi" w:hAnsiTheme="minorHAnsi" w:cstheme="minorHAnsi"/>
          <w:b w:val="0"/>
        </w:rPr>
        <w:t>hromatografie</w:t>
      </w:r>
      <w:r w:rsidR="00032C5B" w:rsidRPr="00536D7B">
        <w:rPr>
          <w:rFonts w:asciiTheme="minorHAnsi" w:hAnsiTheme="minorHAnsi" w:cstheme="minorHAnsi"/>
          <w:b w:val="0"/>
          <w:bCs/>
          <w:szCs w:val="24"/>
        </w:rPr>
        <w:t xml:space="preserve"> </w:t>
      </w:r>
      <w:r w:rsidR="00BF6E94" w:rsidRPr="00536D7B">
        <w:rPr>
          <w:rFonts w:asciiTheme="minorHAnsi" w:hAnsiTheme="minorHAnsi" w:cstheme="minorHAnsi"/>
          <w:b w:val="0"/>
          <w:bCs/>
          <w:szCs w:val="24"/>
        </w:rPr>
        <w:t>von Blattfarbstoffen</w:t>
      </w:r>
    </w:p>
    <w:p w:rsidR="009E15F0" w:rsidRDefault="009E15F0" w:rsidP="00536D7B">
      <w:pPr>
        <w:spacing w:after="0"/>
        <w:rPr>
          <w:rFonts w:asciiTheme="minorHAnsi" w:hAnsiTheme="minorHAnsi" w:cstheme="minorHAnsi"/>
          <w:szCs w:val="24"/>
        </w:rPr>
      </w:pPr>
      <w:r>
        <w:rPr>
          <w:rFonts w:asciiTheme="minorHAnsi" w:hAnsiTheme="minorHAnsi" w:cstheme="minorHAnsi"/>
          <w:noProof/>
          <w:szCs w:val="24"/>
          <w:lang w:eastAsia="de-DE"/>
        </w:rPr>
        <w:drawing>
          <wp:anchor distT="0" distB="0" distL="114300" distR="114300" simplePos="0" relativeHeight="251674112" behindDoc="1" locked="0" layoutInCell="1" allowOverlap="1" wp14:anchorId="576F20D0" wp14:editId="5D4AB86F">
            <wp:simplePos x="0" y="0"/>
            <wp:positionH relativeFrom="column">
              <wp:posOffset>2540</wp:posOffset>
            </wp:positionH>
            <wp:positionV relativeFrom="paragraph">
              <wp:posOffset>74930</wp:posOffset>
            </wp:positionV>
            <wp:extent cx="1656715" cy="2159635"/>
            <wp:effectExtent l="0" t="0" r="635" b="0"/>
            <wp:wrapSquare wrapText="bothSides"/>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Till_Exp2_akt_z.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656715" cy="2159635"/>
                    </a:xfrm>
                    <a:prstGeom prst="rect">
                      <a:avLst/>
                    </a:prstGeom>
                  </pic:spPr>
                </pic:pic>
              </a:graphicData>
            </a:graphic>
            <wp14:sizeRelH relativeFrom="page">
              <wp14:pctWidth>0</wp14:pctWidth>
            </wp14:sizeRelH>
            <wp14:sizeRelV relativeFrom="page">
              <wp14:pctHeight>0</wp14:pctHeight>
            </wp14:sizeRelV>
          </wp:anchor>
        </w:drawing>
      </w:r>
    </w:p>
    <w:p w:rsidR="00536D7B" w:rsidRDefault="00300135" w:rsidP="00536D7B">
      <w:pPr>
        <w:pStyle w:val="DESY-Comic-H2"/>
        <w:rPr>
          <w:rFonts w:asciiTheme="minorHAnsi" w:hAnsiTheme="minorHAnsi" w:cstheme="minorHAnsi"/>
          <w:b/>
          <w:szCs w:val="24"/>
        </w:rPr>
      </w:pPr>
      <w:r w:rsidRPr="00300135">
        <w:rPr>
          <w:noProof/>
          <w:lang w:eastAsia="de-DE"/>
        </w:rPr>
        <w:drawing>
          <wp:anchor distT="0" distB="0" distL="114300" distR="114300" simplePos="0" relativeHeight="251683328" behindDoc="0" locked="0" layoutInCell="1" allowOverlap="1" wp14:anchorId="02B38840" wp14:editId="3C7EB2BA">
            <wp:simplePos x="0" y="0"/>
            <wp:positionH relativeFrom="margin">
              <wp:posOffset>5163127</wp:posOffset>
            </wp:positionH>
            <wp:positionV relativeFrom="paragraph">
              <wp:posOffset>266989</wp:posOffset>
            </wp:positionV>
            <wp:extent cx="428264" cy="792000"/>
            <wp:effectExtent l="0" t="0" r="0" b="8255"/>
            <wp:wrapSquare wrapText="bothSides"/>
            <wp:docPr id="200" name="Grafik 200"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D4596" w:rsidRPr="00536D7B">
        <w:t>FRAGE</w:t>
      </w:r>
    </w:p>
    <w:p w:rsidR="00DE5645" w:rsidRPr="009E15F0" w:rsidRDefault="00DE5645" w:rsidP="00536D7B">
      <w:r w:rsidRPr="009E15F0">
        <w:t xml:space="preserve">Hat Sina </w:t>
      </w:r>
      <w:r w:rsidRPr="00536D7B">
        <w:t>Recht</w:t>
      </w:r>
      <w:r w:rsidRPr="009E15F0">
        <w:t xml:space="preserve">? Was meinst du? </w:t>
      </w:r>
    </w:p>
    <w:p w:rsidR="000E4460" w:rsidRPr="009E15F0" w:rsidRDefault="005D4596" w:rsidP="00536D7B">
      <w:pPr>
        <w:pStyle w:val="DESY-Comic-H2"/>
        <w:rPr>
          <w:rFonts w:asciiTheme="minorHAnsi" w:hAnsiTheme="minorHAnsi" w:cstheme="minorHAnsi"/>
          <w:b/>
          <w:szCs w:val="24"/>
        </w:rPr>
      </w:pPr>
      <w:r w:rsidRPr="00536D7B">
        <w:t>VERMUTUNG</w:t>
      </w:r>
    </w:p>
    <w:p w:rsidR="005D4596" w:rsidRPr="009E15F0" w:rsidRDefault="00300135" w:rsidP="00536D7B">
      <w:pPr>
        <w:pStyle w:val="DESY-Protokoll-Blau"/>
      </w:pPr>
      <w:r w:rsidRPr="00300135">
        <w:rPr>
          <w:noProof/>
        </w:rPr>
        <w:drawing>
          <wp:anchor distT="0" distB="0" distL="114300" distR="114300" simplePos="0" relativeHeight="251684352" behindDoc="0" locked="0" layoutInCell="1" allowOverlap="1" wp14:anchorId="5A0849EA" wp14:editId="0B088189">
            <wp:simplePos x="0" y="0"/>
            <wp:positionH relativeFrom="margin">
              <wp:posOffset>5233843</wp:posOffset>
            </wp:positionH>
            <wp:positionV relativeFrom="paragraph">
              <wp:posOffset>47625</wp:posOffset>
            </wp:positionV>
            <wp:extent cx="678180" cy="791845"/>
            <wp:effectExtent l="0" t="0" r="7620" b="8255"/>
            <wp:wrapSquare wrapText="bothSides"/>
            <wp:docPr id="205" name="Grafik 205"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8180"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DE5645" w:rsidRPr="009E15F0">
        <w:t xml:space="preserve">Sina hat nicht Recht. </w:t>
      </w:r>
      <w:r w:rsidR="00F81A6B" w:rsidRPr="009E15F0">
        <w:t>In den</w:t>
      </w:r>
      <w:r w:rsidR="00BF6E94" w:rsidRPr="009E15F0">
        <w:t xml:space="preserve"> </w:t>
      </w:r>
      <w:r w:rsidR="000C20B7" w:rsidRPr="009E15F0">
        <w:t xml:space="preserve">Laubblättern </w:t>
      </w:r>
      <w:r w:rsidR="00F81A6B" w:rsidRPr="009E15F0">
        <w:t>sind neben</w:t>
      </w:r>
      <w:r w:rsidR="00BF6E94" w:rsidRPr="009E15F0">
        <w:t xml:space="preserve"> de</w:t>
      </w:r>
      <w:r w:rsidR="000C0996" w:rsidRPr="009E15F0">
        <w:t>n</w:t>
      </w:r>
      <w:r w:rsidR="00F81A6B" w:rsidRPr="009E15F0">
        <w:t xml:space="preserve"> </w:t>
      </w:r>
      <w:r w:rsidR="00BF6E94" w:rsidRPr="009E15F0">
        <w:t>grünen Farbstoff</w:t>
      </w:r>
      <w:r w:rsidR="000C0996" w:rsidRPr="009E15F0">
        <w:t>en</w:t>
      </w:r>
      <w:r w:rsidR="00F81A6B" w:rsidRPr="009E15F0">
        <w:t xml:space="preserve"> auch noch andere Farbstoffe</w:t>
      </w:r>
      <w:r w:rsidR="005D4596" w:rsidRPr="009E15F0">
        <w:t>.</w:t>
      </w:r>
    </w:p>
    <w:p w:rsidR="002435F8" w:rsidRPr="009E15F0" w:rsidRDefault="00D76BF0" w:rsidP="00FE144F">
      <w:pPr>
        <w:spacing w:after="0"/>
        <w:contextualSpacing/>
        <w:rPr>
          <w:rFonts w:asciiTheme="minorHAnsi" w:hAnsiTheme="minorHAnsi" w:cstheme="minorHAnsi"/>
          <w:bCs/>
          <w:iCs/>
          <w:szCs w:val="24"/>
        </w:rPr>
      </w:pPr>
      <w:r w:rsidRPr="009E15F0">
        <w:rPr>
          <w:rFonts w:asciiTheme="minorHAnsi" w:hAnsiTheme="minorHAnsi" w:cstheme="minorHAnsi"/>
          <w:bCs/>
          <w:iCs/>
          <w:szCs w:val="24"/>
        </w:rPr>
        <w:t>O</w:t>
      </w:r>
      <w:r w:rsidR="00227134" w:rsidRPr="009E15F0">
        <w:rPr>
          <w:rFonts w:asciiTheme="minorHAnsi" w:hAnsiTheme="minorHAnsi" w:cstheme="minorHAnsi"/>
          <w:bCs/>
          <w:iCs/>
          <w:szCs w:val="24"/>
        </w:rPr>
        <w:t>der</w:t>
      </w:r>
      <w:r w:rsidRPr="009E15F0">
        <w:rPr>
          <w:rFonts w:asciiTheme="minorHAnsi" w:hAnsiTheme="minorHAnsi" w:cstheme="minorHAnsi"/>
          <w:bCs/>
          <w:iCs/>
          <w:szCs w:val="24"/>
        </w:rPr>
        <w:t>:</w:t>
      </w:r>
    </w:p>
    <w:p w:rsidR="005D4596" w:rsidRPr="009E15F0" w:rsidRDefault="00DE5645" w:rsidP="00536D7B">
      <w:pPr>
        <w:pStyle w:val="DESY-Protokoll-Blau"/>
      </w:pPr>
      <w:r w:rsidRPr="009E15F0">
        <w:t xml:space="preserve">Sina hat Recht. </w:t>
      </w:r>
      <w:r w:rsidR="005D4596" w:rsidRPr="009E15F0">
        <w:t xml:space="preserve">Die </w:t>
      </w:r>
      <w:r w:rsidR="000C20B7" w:rsidRPr="009E15F0">
        <w:t xml:space="preserve">Laubblätter </w:t>
      </w:r>
      <w:r w:rsidR="00F81A6B" w:rsidRPr="009E15F0">
        <w:t>verlieren im Herbst d</w:t>
      </w:r>
      <w:r w:rsidR="000C0996" w:rsidRPr="009E15F0">
        <w:t>ie</w:t>
      </w:r>
      <w:r w:rsidR="00F81A6B" w:rsidRPr="009E15F0">
        <w:t xml:space="preserve"> grünen Farbstoff</w:t>
      </w:r>
      <w:r w:rsidR="000C0996" w:rsidRPr="009E15F0">
        <w:t>e</w:t>
      </w:r>
      <w:r w:rsidR="005D4596" w:rsidRPr="009E15F0">
        <w:t>.</w:t>
      </w:r>
    </w:p>
    <w:p w:rsidR="005D4596" w:rsidRPr="009E15F0" w:rsidRDefault="005D4596" w:rsidP="00300135">
      <w:pPr>
        <w:pStyle w:val="DESY-Comic-H2"/>
        <w:rPr>
          <w:rFonts w:asciiTheme="minorHAnsi" w:hAnsiTheme="minorHAnsi" w:cstheme="minorHAnsi"/>
          <w:b/>
          <w:szCs w:val="24"/>
        </w:rPr>
      </w:pPr>
      <w:r w:rsidRPr="00300135">
        <w:t>MATERIALIEN</w:t>
      </w:r>
    </w:p>
    <w:tbl>
      <w:tblPr>
        <w:tblStyle w:val="Tabellenraster"/>
        <w:tblW w:w="0" w:type="auto"/>
        <w:tblCellMar>
          <w:left w:w="0" w:type="dxa"/>
          <w:right w:w="0" w:type="dxa"/>
        </w:tblCellMar>
        <w:tblLook w:val="04A0" w:firstRow="1" w:lastRow="0" w:firstColumn="1" w:lastColumn="0" w:noHBand="0" w:noVBand="1"/>
      </w:tblPr>
      <w:tblGrid>
        <w:gridCol w:w="4467"/>
        <w:gridCol w:w="4462"/>
      </w:tblGrid>
      <w:tr w:rsidR="00A41C12" w:rsidRPr="009E15F0" w:rsidTr="00300135">
        <w:trPr>
          <w:trHeight w:val="235"/>
        </w:trPr>
        <w:tc>
          <w:tcPr>
            <w:tcW w:w="4567" w:type="dxa"/>
            <w:tcBorders>
              <w:top w:val="nil"/>
              <w:left w:val="nil"/>
              <w:bottom w:val="nil"/>
              <w:right w:val="nil"/>
            </w:tcBorders>
            <w:vAlign w:val="center"/>
          </w:tcPr>
          <w:p w:rsidR="00A41C12" w:rsidRPr="009E15F0" w:rsidRDefault="00A41C12" w:rsidP="00300135">
            <w:pPr>
              <w:pStyle w:val="DESY-Aufzhlung"/>
              <w:numPr>
                <w:ilvl w:val="0"/>
                <w:numId w:val="13"/>
              </w:numPr>
              <w:spacing w:after="80"/>
              <w:ind w:left="426" w:hanging="425"/>
            </w:pPr>
            <w:r w:rsidRPr="009E15F0">
              <w:t>grüne Blätter</w:t>
            </w:r>
          </w:p>
          <w:p w:rsidR="00A41C12" w:rsidRPr="009E15F0" w:rsidRDefault="00A41C12" w:rsidP="00300135">
            <w:pPr>
              <w:pStyle w:val="DESY-Aufzhlung"/>
              <w:numPr>
                <w:ilvl w:val="0"/>
                <w:numId w:val="13"/>
              </w:numPr>
              <w:spacing w:after="80"/>
              <w:ind w:left="426" w:hanging="425"/>
            </w:pPr>
            <w:r w:rsidRPr="009E15F0">
              <w:t>Mörser</w:t>
            </w:r>
          </w:p>
          <w:p w:rsidR="00A41C12" w:rsidRPr="009E15F0" w:rsidRDefault="00A41C12" w:rsidP="00300135">
            <w:pPr>
              <w:pStyle w:val="DESY-Aufzhlung"/>
              <w:numPr>
                <w:ilvl w:val="0"/>
                <w:numId w:val="13"/>
              </w:numPr>
              <w:spacing w:after="80"/>
              <w:ind w:left="426" w:hanging="425"/>
            </w:pPr>
            <w:r w:rsidRPr="009E15F0">
              <w:t>feiner Sand</w:t>
            </w:r>
          </w:p>
          <w:p w:rsidR="00A41C12" w:rsidRPr="009E15F0" w:rsidRDefault="00A41C12" w:rsidP="00300135">
            <w:pPr>
              <w:pStyle w:val="DESY-Aufzhlung"/>
              <w:numPr>
                <w:ilvl w:val="0"/>
                <w:numId w:val="13"/>
              </w:numPr>
              <w:spacing w:after="80"/>
              <w:ind w:left="426" w:hanging="425"/>
            </w:pPr>
            <w:r w:rsidRPr="009E15F0">
              <w:t xml:space="preserve">Brennspiritus </w:t>
            </w:r>
          </w:p>
          <w:p w:rsidR="00A41C12" w:rsidRPr="009E15F0" w:rsidRDefault="00A41C12" w:rsidP="00300135">
            <w:pPr>
              <w:pStyle w:val="DESY-Aufzhlung"/>
              <w:numPr>
                <w:ilvl w:val="0"/>
                <w:numId w:val="13"/>
              </w:numPr>
              <w:spacing w:after="80"/>
              <w:ind w:left="426" w:hanging="425"/>
            </w:pPr>
            <w:r w:rsidRPr="009E15F0">
              <w:t>Trichter mit Rundfilterpapier</w:t>
            </w:r>
          </w:p>
          <w:p w:rsidR="00A41C12" w:rsidRPr="009E15F0" w:rsidRDefault="00A41C12" w:rsidP="00300135">
            <w:pPr>
              <w:pStyle w:val="DESY-Aufzhlung"/>
              <w:numPr>
                <w:ilvl w:val="0"/>
                <w:numId w:val="13"/>
              </w:numPr>
              <w:spacing w:after="80"/>
              <w:ind w:left="426" w:hanging="425"/>
            </w:pPr>
            <w:r w:rsidRPr="009E15F0">
              <w:t>Filterpapierstreifen</w:t>
            </w:r>
          </w:p>
        </w:tc>
        <w:tc>
          <w:tcPr>
            <w:tcW w:w="4567" w:type="dxa"/>
            <w:tcBorders>
              <w:top w:val="nil"/>
              <w:left w:val="nil"/>
              <w:bottom w:val="nil"/>
              <w:right w:val="nil"/>
            </w:tcBorders>
            <w:vAlign w:val="center"/>
          </w:tcPr>
          <w:p w:rsidR="00A41C12" w:rsidRPr="00300135" w:rsidRDefault="00A41C12" w:rsidP="00300135">
            <w:pPr>
              <w:pStyle w:val="DESY-Aufzhlung"/>
              <w:numPr>
                <w:ilvl w:val="0"/>
                <w:numId w:val="13"/>
              </w:numPr>
              <w:spacing w:after="80"/>
              <w:ind w:left="499" w:hanging="425"/>
            </w:pPr>
            <w:r w:rsidRPr="00300135">
              <w:t>Becherglas (klein)</w:t>
            </w:r>
          </w:p>
          <w:p w:rsidR="00A41C12" w:rsidRPr="00300135" w:rsidRDefault="00A41C12" w:rsidP="00300135">
            <w:pPr>
              <w:pStyle w:val="DESY-Aufzhlung"/>
              <w:numPr>
                <w:ilvl w:val="0"/>
                <w:numId w:val="13"/>
              </w:numPr>
              <w:spacing w:after="80"/>
              <w:ind w:left="499" w:hanging="425"/>
            </w:pPr>
            <w:r w:rsidRPr="00300135">
              <w:t>Schere</w:t>
            </w:r>
          </w:p>
          <w:p w:rsidR="00A41C12" w:rsidRPr="00300135" w:rsidRDefault="002E22BE" w:rsidP="00300135">
            <w:pPr>
              <w:pStyle w:val="DESY-Aufzhlung"/>
              <w:numPr>
                <w:ilvl w:val="0"/>
                <w:numId w:val="13"/>
              </w:numPr>
              <w:spacing w:after="80"/>
              <w:ind w:left="499" w:hanging="425"/>
            </w:pPr>
            <w:r w:rsidRPr="00300135">
              <w:t xml:space="preserve">feine </w:t>
            </w:r>
            <w:r w:rsidR="00A41C12" w:rsidRPr="00300135">
              <w:t>Pipette</w:t>
            </w:r>
          </w:p>
          <w:p w:rsidR="00A41C12" w:rsidRPr="00300135" w:rsidRDefault="00A41C12" w:rsidP="00300135">
            <w:pPr>
              <w:pStyle w:val="DESY-Aufzhlung"/>
              <w:numPr>
                <w:ilvl w:val="0"/>
                <w:numId w:val="13"/>
              </w:numPr>
              <w:spacing w:after="80"/>
              <w:ind w:left="499" w:hanging="425"/>
            </w:pPr>
            <w:r w:rsidRPr="00300135">
              <w:t>Becherglas (hoch)</w:t>
            </w:r>
          </w:p>
          <w:p w:rsidR="00A41C12" w:rsidRPr="00300135" w:rsidRDefault="00A41C12" w:rsidP="00300135">
            <w:pPr>
              <w:pStyle w:val="DESY-Aufzhlung"/>
              <w:numPr>
                <w:ilvl w:val="0"/>
                <w:numId w:val="13"/>
              </w:numPr>
              <w:spacing w:after="80"/>
              <w:ind w:left="499" w:hanging="425"/>
            </w:pPr>
            <w:r w:rsidRPr="00300135">
              <w:t>Wäscheklammer</w:t>
            </w:r>
          </w:p>
          <w:p w:rsidR="00A41C12" w:rsidRPr="009E15F0" w:rsidRDefault="00A41C12" w:rsidP="00300135">
            <w:pPr>
              <w:pStyle w:val="DESY-Aufzhlung"/>
              <w:numPr>
                <w:ilvl w:val="0"/>
                <w:numId w:val="13"/>
              </w:numPr>
              <w:spacing w:after="80"/>
              <w:ind w:left="499" w:hanging="425"/>
              <w:rPr>
                <w:rFonts w:cstheme="minorHAnsi"/>
                <w:szCs w:val="24"/>
              </w:rPr>
            </w:pPr>
            <w:r w:rsidRPr="00300135">
              <w:t>Messzylinder</w:t>
            </w:r>
          </w:p>
        </w:tc>
      </w:tr>
    </w:tbl>
    <w:p w:rsidR="000C0996" w:rsidRPr="009E15F0" w:rsidRDefault="000C0996" w:rsidP="00FE144F">
      <w:pPr>
        <w:spacing w:after="0"/>
        <w:contextualSpacing/>
        <w:rPr>
          <w:rFonts w:asciiTheme="minorHAnsi" w:hAnsiTheme="minorHAnsi" w:cstheme="minorHAnsi"/>
          <w:b/>
          <w:szCs w:val="24"/>
        </w:rPr>
      </w:pPr>
    </w:p>
    <w:p w:rsidR="00300135" w:rsidRDefault="00300135">
      <w:pPr>
        <w:spacing w:after="0" w:line="240" w:lineRule="auto"/>
        <w:rPr>
          <w:rFonts w:asciiTheme="minorHAnsi" w:hAnsiTheme="minorHAnsi" w:cstheme="minorHAnsi"/>
          <w:b/>
          <w:szCs w:val="24"/>
        </w:rPr>
      </w:pPr>
      <w:r>
        <w:rPr>
          <w:rFonts w:asciiTheme="minorHAnsi" w:hAnsiTheme="minorHAnsi" w:cstheme="minorHAnsi"/>
          <w:b/>
          <w:szCs w:val="24"/>
        </w:rPr>
        <w:br w:type="page"/>
      </w:r>
    </w:p>
    <w:p w:rsidR="005D4596" w:rsidRPr="009E15F0" w:rsidRDefault="005D4596" w:rsidP="00300135">
      <w:pPr>
        <w:pStyle w:val="DESY-Comic-H2"/>
        <w:spacing w:line="380" w:lineRule="exact"/>
        <w:rPr>
          <w:rFonts w:asciiTheme="minorHAnsi" w:hAnsiTheme="minorHAnsi" w:cstheme="minorHAnsi"/>
          <w:b/>
          <w:szCs w:val="24"/>
        </w:rPr>
      </w:pPr>
      <w:r w:rsidRPr="00300135">
        <w:lastRenderedPageBreak/>
        <w:t>DURCHFÜHRUNG</w:t>
      </w:r>
    </w:p>
    <w:p w:rsidR="00F81A6B" w:rsidRPr="009E15F0" w:rsidRDefault="00F81A6B" w:rsidP="00300135">
      <w:pPr>
        <w:pStyle w:val="DESY-Protokoll-Nummerierung"/>
        <w:numPr>
          <w:ilvl w:val="0"/>
          <w:numId w:val="14"/>
        </w:numPr>
        <w:ind w:left="397" w:hanging="397"/>
      </w:pPr>
      <w:r w:rsidRPr="009E15F0">
        <w:t xml:space="preserve">Zerreibe die Laubblätter mit etwas Sand und </w:t>
      </w:r>
      <w:r w:rsidR="00156ED5" w:rsidRPr="009E15F0">
        <w:t xml:space="preserve">5 </w:t>
      </w:r>
      <w:r w:rsidR="00A41C12" w:rsidRPr="009E15F0">
        <w:t>ml</w:t>
      </w:r>
      <w:r w:rsidRPr="009E15F0">
        <w:t xml:space="preserve"> Brennspiritus in einem Mörser</w:t>
      </w:r>
      <w:r w:rsidR="00244EDC" w:rsidRPr="009E15F0">
        <w:t>, bis eine Lösung entstanden ist.</w:t>
      </w:r>
    </w:p>
    <w:p w:rsidR="002E22BE" w:rsidRPr="009E15F0" w:rsidRDefault="002E22BE" w:rsidP="00300135">
      <w:pPr>
        <w:pStyle w:val="DESY-Protokoll-Nummerierung"/>
        <w:numPr>
          <w:ilvl w:val="0"/>
          <w:numId w:val="14"/>
        </w:numPr>
        <w:ind w:left="397" w:hanging="397"/>
      </w:pPr>
      <w:r w:rsidRPr="009E15F0">
        <w:t>Falte den Rundfilter für das Filtrieren.</w:t>
      </w:r>
    </w:p>
    <w:p w:rsidR="00F81A6B" w:rsidRPr="009E15F0" w:rsidRDefault="00F81A6B" w:rsidP="00300135">
      <w:pPr>
        <w:pStyle w:val="DESY-Protokoll-Nummerierung"/>
        <w:numPr>
          <w:ilvl w:val="0"/>
          <w:numId w:val="14"/>
        </w:numPr>
        <w:ind w:left="397" w:hanging="397"/>
      </w:pPr>
      <w:r w:rsidRPr="009E15F0">
        <w:t>Filtriere die Lösung in ein kleines Becherglas.</w:t>
      </w:r>
    </w:p>
    <w:p w:rsidR="00F06588" w:rsidRPr="009E15F0" w:rsidRDefault="005D4596" w:rsidP="00300135">
      <w:pPr>
        <w:pStyle w:val="DESY-Protokoll-Nummerierung"/>
        <w:numPr>
          <w:ilvl w:val="0"/>
          <w:numId w:val="14"/>
        </w:numPr>
        <w:ind w:left="397" w:hanging="397"/>
      </w:pPr>
      <w:r w:rsidRPr="009E15F0">
        <w:t xml:space="preserve">Schneide </w:t>
      </w:r>
      <w:r w:rsidR="00F81A6B" w:rsidRPr="009E15F0">
        <w:t>aus Filterpapier</w:t>
      </w:r>
      <w:r w:rsidRPr="009E15F0">
        <w:t xml:space="preserve"> einen 3 cm breiten und 14 cm langen Streifen.</w:t>
      </w:r>
    </w:p>
    <w:p w:rsidR="00F06588" w:rsidRPr="009E15F0" w:rsidRDefault="00F81A6B" w:rsidP="00300135">
      <w:pPr>
        <w:pStyle w:val="DESY-Protokoll-Nummerierung"/>
        <w:numPr>
          <w:ilvl w:val="0"/>
          <w:numId w:val="14"/>
        </w:numPr>
        <w:ind w:left="397" w:hanging="397"/>
      </w:pPr>
      <w:r w:rsidRPr="009E15F0">
        <w:t xml:space="preserve">Tropfe vorsichtig mit der Pipette </w:t>
      </w:r>
      <w:r w:rsidR="00316258" w:rsidRPr="009E15F0">
        <w:t xml:space="preserve">fünf </w:t>
      </w:r>
      <w:r w:rsidRPr="009E15F0">
        <w:t xml:space="preserve">Tropfen </w:t>
      </w:r>
      <w:r w:rsidR="00316258" w:rsidRPr="009E15F0">
        <w:t xml:space="preserve">der filtrierten Lösung </w:t>
      </w:r>
      <w:r w:rsidR="005D4596" w:rsidRPr="009E15F0">
        <w:t xml:space="preserve">2 cm vom unteren Rand entfernt </w:t>
      </w:r>
      <w:r w:rsidRPr="009E15F0">
        <w:t>auf den Filterpapierstreifen</w:t>
      </w:r>
      <w:r w:rsidR="005D4596" w:rsidRPr="009E15F0">
        <w:t>.</w:t>
      </w:r>
    </w:p>
    <w:p w:rsidR="00F06588" w:rsidRPr="009E15F0" w:rsidRDefault="005D4596" w:rsidP="00300135">
      <w:pPr>
        <w:pStyle w:val="DESY-Protokoll-Nummerierung"/>
        <w:numPr>
          <w:ilvl w:val="0"/>
          <w:numId w:val="14"/>
        </w:numPr>
        <w:ind w:left="397" w:hanging="397"/>
      </w:pPr>
      <w:r w:rsidRPr="009E15F0">
        <w:t xml:space="preserve">Fülle in ein hohes Becherglas etwa </w:t>
      </w:r>
      <w:r w:rsidR="00C502DE" w:rsidRPr="009E15F0">
        <w:t>1</w:t>
      </w:r>
      <w:r w:rsidRPr="009E15F0">
        <w:t xml:space="preserve"> cm hoch </w:t>
      </w:r>
      <w:r w:rsidR="00F81A6B" w:rsidRPr="009E15F0">
        <w:t>Brennspiritus</w:t>
      </w:r>
      <w:r w:rsidRPr="009E15F0">
        <w:t xml:space="preserve"> ein.</w:t>
      </w:r>
    </w:p>
    <w:p w:rsidR="00210E9E" w:rsidRPr="009E15F0" w:rsidRDefault="00FA3B14" w:rsidP="00300135">
      <w:pPr>
        <w:pStyle w:val="DESY-Protokoll-Nummerierung"/>
        <w:numPr>
          <w:ilvl w:val="0"/>
          <w:numId w:val="14"/>
        </w:numPr>
        <w:ind w:left="397" w:hanging="397"/>
      </w:pPr>
      <w:r w:rsidRPr="009E15F0">
        <w:t xml:space="preserve">Befestige </w:t>
      </w:r>
      <w:r w:rsidR="005D4596" w:rsidRPr="009E15F0">
        <w:t xml:space="preserve">den </w:t>
      </w:r>
      <w:r w:rsidR="009E3A60" w:rsidRPr="009E15F0">
        <w:t xml:space="preserve">Filterpapierstreifen </w:t>
      </w:r>
      <w:r w:rsidR="005D4596" w:rsidRPr="009E15F0">
        <w:t xml:space="preserve">am Rand </w:t>
      </w:r>
      <w:r w:rsidR="00316258" w:rsidRPr="009E15F0">
        <w:t>des Becherglases. Zum Befestigen des Streifens kannst du eine Wäscheklammer nutzen.</w:t>
      </w:r>
      <w:r w:rsidR="00316258" w:rsidRPr="009E15F0">
        <w:rPr>
          <w:b/>
        </w:rPr>
        <w:t xml:space="preserve"> </w:t>
      </w:r>
    </w:p>
    <w:p w:rsidR="00F06588" w:rsidRPr="009E15F0" w:rsidRDefault="00FA3B14" w:rsidP="00300135">
      <w:pPr>
        <w:pStyle w:val="DESY-Protokoll-Nummerierung"/>
        <w:ind w:left="397"/>
      </w:pPr>
      <w:r w:rsidRPr="009E15F0">
        <w:rPr>
          <w:b/>
        </w:rPr>
        <w:t>Achtung</w:t>
      </w:r>
      <w:r w:rsidR="00316258" w:rsidRPr="009E15F0">
        <w:rPr>
          <w:b/>
        </w:rPr>
        <w:t xml:space="preserve">! </w:t>
      </w:r>
      <w:r w:rsidR="00316258" w:rsidRPr="009E15F0">
        <w:t xml:space="preserve">Die </w:t>
      </w:r>
      <w:proofErr w:type="spellStart"/>
      <w:r w:rsidR="00316258" w:rsidRPr="009E15F0">
        <w:t>aufgetropfte</w:t>
      </w:r>
      <w:proofErr w:type="spellEnd"/>
      <w:r w:rsidR="00316258" w:rsidRPr="009E15F0">
        <w:t xml:space="preserve"> Lösung darf nicht in den Brennspiritus eintauchen</w:t>
      </w:r>
      <w:r w:rsidR="00244EDC" w:rsidRPr="009E15F0">
        <w:t>.</w:t>
      </w:r>
    </w:p>
    <w:p w:rsidR="005D4596" w:rsidRPr="009E15F0" w:rsidRDefault="00C502DE" w:rsidP="00300135">
      <w:pPr>
        <w:pStyle w:val="DESY-Protokoll-Nummerierung"/>
        <w:numPr>
          <w:ilvl w:val="0"/>
          <w:numId w:val="14"/>
        </w:numPr>
        <w:ind w:left="397" w:hanging="397"/>
      </w:pPr>
      <w:r w:rsidRPr="009E15F0">
        <w:t>Beende den Versuch nach 10 Minuten</w:t>
      </w:r>
      <w:r w:rsidR="009E3A60" w:rsidRPr="009E15F0">
        <w:t>.</w:t>
      </w:r>
    </w:p>
    <w:p w:rsidR="005D4596" w:rsidRPr="009E15F0" w:rsidRDefault="005D4596" w:rsidP="00300135">
      <w:pPr>
        <w:pStyle w:val="DESY-Comic-H2"/>
        <w:spacing w:line="380" w:lineRule="exact"/>
        <w:rPr>
          <w:rFonts w:asciiTheme="minorHAnsi" w:hAnsiTheme="minorHAnsi" w:cstheme="minorHAnsi"/>
          <w:b/>
          <w:noProof/>
          <w:szCs w:val="24"/>
          <w:lang w:eastAsia="de-DE"/>
        </w:rPr>
      </w:pPr>
      <w:r w:rsidRPr="00300135">
        <w:t>VERSUCHSAUFBAU</w:t>
      </w:r>
    </w:p>
    <w:p w:rsidR="005D4596" w:rsidRPr="009E15F0" w:rsidRDefault="0074623D" w:rsidP="00106005">
      <w:pPr>
        <w:spacing w:after="0"/>
        <w:contextualSpacing/>
        <w:rPr>
          <w:rFonts w:asciiTheme="minorHAnsi" w:hAnsiTheme="minorHAnsi" w:cstheme="minorHAnsi"/>
          <w:b/>
          <w:szCs w:val="24"/>
        </w:rPr>
      </w:pPr>
      <w:r w:rsidRPr="009E15F0">
        <w:rPr>
          <w:rFonts w:asciiTheme="minorHAnsi" w:hAnsiTheme="minorHAnsi" w:cstheme="minorHAnsi"/>
          <w:b/>
          <w:noProof/>
          <w:szCs w:val="24"/>
          <w:lang w:eastAsia="de-DE"/>
        </w:rPr>
        <w:drawing>
          <wp:anchor distT="0" distB="0" distL="114300" distR="114300" simplePos="0" relativeHeight="251649536" behindDoc="1" locked="0" layoutInCell="1" allowOverlap="1" wp14:anchorId="1636A054" wp14:editId="48B174A2">
            <wp:simplePos x="0" y="0"/>
            <wp:positionH relativeFrom="column">
              <wp:posOffset>1779767</wp:posOffset>
            </wp:positionH>
            <wp:positionV relativeFrom="paragraph">
              <wp:posOffset>8531</wp:posOffset>
            </wp:positionV>
            <wp:extent cx="1276377" cy="2838616"/>
            <wp:effectExtent l="19050" t="0" r="0" b="0"/>
            <wp:wrapNone/>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l="13600" t="12024" r="14800" b="7816"/>
                    <a:stretch>
                      <a:fillRect/>
                    </a:stretch>
                  </pic:blipFill>
                  <pic:spPr bwMode="auto">
                    <a:xfrm>
                      <a:off x="0" y="0"/>
                      <a:ext cx="1276377" cy="2838616"/>
                    </a:xfrm>
                    <a:prstGeom prst="rect">
                      <a:avLst/>
                    </a:prstGeom>
                    <a:noFill/>
                    <a:ln w="9525">
                      <a:noFill/>
                      <a:miter lim="800000"/>
                      <a:headEnd/>
                      <a:tailEnd/>
                    </a:ln>
                  </pic:spPr>
                </pic:pic>
              </a:graphicData>
            </a:graphic>
          </wp:anchor>
        </w:drawing>
      </w:r>
    </w:p>
    <w:p w:rsidR="0074623D" w:rsidRPr="009E15F0" w:rsidRDefault="001D799B" w:rsidP="0074623D">
      <w:pPr>
        <w:rPr>
          <w:rFonts w:asciiTheme="minorHAnsi" w:hAnsiTheme="minorHAnsi" w:cstheme="minorHAnsi"/>
          <w:szCs w:val="24"/>
        </w:rPr>
      </w:pPr>
      <w:r w:rsidRPr="009E15F0">
        <w:rPr>
          <w:rFonts w:asciiTheme="minorHAnsi" w:hAnsiTheme="minorHAnsi" w:cstheme="minorHAnsi"/>
          <w:noProof/>
          <w:szCs w:val="24"/>
          <w:lang w:eastAsia="de-DE"/>
        </w:rPr>
        <mc:AlternateContent>
          <mc:Choice Requires="wps">
            <w:drawing>
              <wp:anchor distT="4294967295" distB="4294967295" distL="114300" distR="114300" simplePos="0" relativeHeight="251651584" behindDoc="0" locked="0" layoutInCell="1" allowOverlap="1" wp14:anchorId="5AD43494" wp14:editId="19F207C8">
                <wp:simplePos x="0" y="0"/>
                <wp:positionH relativeFrom="column">
                  <wp:posOffset>2433320</wp:posOffset>
                </wp:positionH>
                <wp:positionV relativeFrom="paragraph">
                  <wp:posOffset>88264</wp:posOffset>
                </wp:positionV>
                <wp:extent cx="1124585" cy="0"/>
                <wp:effectExtent l="0" t="0" r="18415" b="19050"/>
                <wp:wrapNone/>
                <wp:docPr id="33"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45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5671040" id="_x0000_t32" coordsize="21600,21600" o:spt="32" o:oned="t" path="m,l21600,21600e" filled="f">
                <v:path arrowok="t" fillok="f" o:connecttype="none"/>
                <o:lock v:ext="edit" shapetype="t"/>
              </v:shapetype>
              <v:shape id="AutoShape 3" o:spid="_x0000_s1026" type="#_x0000_t32" style="position:absolute;margin-left:191.6pt;margin-top:6.95pt;width:88.55pt;height:0;z-index:251651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YEIAIAADwEAAAOAAAAZHJzL2Uyb0RvYy54bWysU02P2jAQvVfqf7B8hyQQthARVqsEetl2&#10;kXb7A4ztJFYd27INAVX97x2bD7HtparKwYwzM2/ezDwvH4+9RAdundCqxNk4xYgrqplQbYm/vW1G&#10;c4ycJ4oRqRUv8Yk7/Lj6+GE5mIJPdKcl4xYBiHLFYErceW+KJHG04z1xY224AmejbU88XG2bMEsG&#10;QO9lMknTh2TQlhmrKXcOvtZnJ15F/Kbh1L80jeMeyRIDNx9PG89dOJPVkhStJaYT9EKD/AOLnggF&#10;RW9QNfEE7a34A6oX1GqnGz+muk900wjKYw/QTZb+1s1rRwyPvcBwnLmNyf0/WPr1sLVIsBJPpxgp&#10;0sOOnvZex9JoGuYzGFdAWKW2NnRIj+rVPGv63SGlq46olsfgt5OB3CxkJO9SwsUZqLIbvmgGMQTw&#10;47COje0DJIwBHeNOTred8KNHFD5m2SSfzWcY0asvIcU10VjnP3Pdo2CU2HlLRNv5SisFm9c2i2XI&#10;4dn5QIsU14RQVemNkDIKQCo0lHgxm8xigtNSsOAMYc62u0padCBBQvEXewTPfZjVe8UiWMcJW19s&#10;T4Q821BcqoAHjQGdi3XWyI9FuljP1/N8lE8e1qM8revR06bKRw+b7NOsntZVVWc/A7UsLzrBGFeB&#10;3VWvWf53eri8nLPSboq9jSF5jx7nBWSv/5F03GxY5lkWO81OW3vdOEg0Bl+eU3gD93ew7x/96hcA&#10;AAD//wMAUEsDBBQABgAIAAAAIQDD48Hi3QAAAAkBAAAPAAAAZHJzL2Rvd25yZXYueG1sTI/BTsMw&#10;DIbvSLxDZCQuiCVrtWkrTacJiQNHtklcs8a03RqnatK17Okx4sCO9v/p9+d8M7lWXLAPjScN85kC&#10;gVR621Cl4bB/e16BCNGQNa0n1PCNATbF/V1uMutH+sDLLlaCSyhkRkMdY5dJGcoanQkz3yFx9uV7&#10;ZyKPfSVtb0Yud61MlFpKZxriC7Xp8LXG8rwbnAYMw2KutmtXHd6v49Nncj2N3V7rx4dp+wIi4hT/&#10;YfjVZ3Uo2OnoB7JBtBrSVZowykG6BsHAYqlSEMe/hSxyeftB8QMAAP//AwBQSwECLQAUAAYACAAA&#10;ACEAtoM4kv4AAADhAQAAEwAAAAAAAAAAAAAAAAAAAAAAW0NvbnRlbnRfVHlwZXNdLnhtbFBLAQIt&#10;ABQABgAIAAAAIQA4/SH/1gAAAJQBAAALAAAAAAAAAAAAAAAAAC8BAABfcmVscy8ucmVsc1BLAQIt&#10;ABQABgAIAAAAIQCg/kYEIAIAADwEAAAOAAAAAAAAAAAAAAAAAC4CAABkcnMvZTJvRG9jLnhtbFBL&#10;AQItABQABgAIAAAAIQDD48Hi3QAAAAkBAAAPAAAAAAAAAAAAAAAAAHoEAABkcnMvZG93bnJldi54&#10;bWxQSwUGAAAAAAQABADzAAAAhAUAAAAA&#10;"/>
            </w:pict>
          </mc:Fallback>
        </mc:AlternateContent>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t>Wäscheklammer</w:t>
      </w:r>
    </w:p>
    <w:p w:rsidR="0074623D" w:rsidRPr="009E15F0" w:rsidRDefault="0074623D" w:rsidP="0074623D">
      <w:pPr>
        <w:rPr>
          <w:rFonts w:asciiTheme="minorHAnsi" w:hAnsiTheme="minorHAnsi" w:cstheme="minorHAnsi"/>
          <w:szCs w:val="24"/>
        </w:rPr>
      </w:pPr>
    </w:p>
    <w:p w:rsidR="0074623D" w:rsidRPr="009E15F0" w:rsidRDefault="001D799B" w:rsidP="0074623D">
      <w:pPr>
        <w:rPr>
          <w:rFonts w:asciiTheme="minorHAnsi" w:hAnsiTheme="minorHAnsi" w:cstheme="minorHAnsi"/>
          <w:szCs w:val="24"/>
        </w:rPr>
      </w:pPr>
      <w:r w:rsidRPr="009E15F0">
        <w:rPr>
          <w:rFonts w:asciiTheme="minorHAnsi" w:hAnsiTheme="minorHAnsi" w:cstheme="minorHAnsi"/>
          <w:noProof/>
          <w:szCs w:val="24"/>
          <w:lang w:eastAsia="de-DE"/>
        </w:rPr>
        <mc:AlternateContent>
          <mc:Choice Requires="wps">
            <w:drawing>
              <wp:anchor distT="4294967295" distB="4294967295" distL="114300" distR="114300" simplePos="0" relativeHeight="251652608" behindDoc="0" locked="0" layoutInCell="1" allowOverlap="1" wp14:anchorId="75213A5A" wp14:editId="16C87F77">
                <wp:simplePos x="0" y="0"/>
                <wp:positionH relativeFrom="column">
                  <wp:posOffset>2916555</wp:posOffset>
                </wp:positionH>
                <wp:positionV relativeFrom="paragraph">
                  <wp:posOffset>131099</wp:posOffset>
                </wp:positionV>
                <wp:extent cx="638175" cy="0"/>
                <wp:effectExtent l="0" t="0" r="28575" b="19050"/>
                <wp:wrapNone/>
                <wp:docPr id="32"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9FFE3EE" id="AutoShape 4" o:spid="_x0000_s1026" type="#_x0000_t32" style="position:absolute;margin-left:229.65pt;margin-top:10.3pt;width:50.25pt;height:0;z-index:251652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7ZRHQIAADsEAAAOAAAAZHJzL2Uyb0RvYy54bWysU82O2yAQvlfqOyDuWduJkyZWnNXKTnrZ&#10;diPt9gEIYBsVAwISJ6r67h3Ij7LtparqAx6YmW+++Vs+HnuJDtw6oVWJs4cUI66oZkK1Jf72thnN&#10;MXKeKEakVrzEJ+7w4+rjh+VgCj7WnZaMWwQgyhWDKXHnvSmSxNGO98Q9aMMVKBtte+LhatuEWTIA&#10;ei+TcZrOkkFbZqym3Dl4rc9KvIr4TcOpf2kaxz2SJQZuPp42nrtwJqslKVpLTCfohQb5BxY9EQqC&#10;3qBq4gnaW/EHVC+o1U43/oHqPtFNIyiPOUA2WfpbNq8dMTzmAsVx5lYm9/9g6dfD1iLBSjwZY6RI&#10;Dz162nsdQ6M81GcwrgCzSm1tyJAe1at51vS7Q0pXHVEtj8ZvJwO+WfBI3rmEizMQZTd80QxsCODH&#10;Yh0b2wdIKAM6xp6cbj3hR48oPM4m8+zTFCN6VSWkuPoZ6/xnrnsUhBI7b4loO19ppaDx2mYxCjk8&#10;Ox9YkeLqEIIqvRFSxv5LhYYSL6bjaXRwWgoWlMHM2XZXSYsOJExQ/GKKoLk3s3qvWATrOGHri+yJ&#10;kGcZgksV8CAvoHORziPyY5Eu1vP1PB/l49l6lKd1PXraVPlotoHU60ldVXX2M1DL8qITjHEV2F3H&#10;Ncv/bhwui3MetNvA3sqQvEeP9QKy138kHRsbenmeip1mp629NhwmNBpftimswP0d5PudX/0CAAD/&#10;/wMAUEsDBBQABgAIAAAAIQBWuMnq3QAAAAkBAAAPAAAAZHJzL2Rvd25yZXYueG1sTI/BTsMwDIbv&#10;SLxDZCQuiCUrdFpL02lC4sCRbRLXrPHaQuNUTbqWPT1GHOBo+9Pv7y82s+vEGYfQetKwXCgQSJW3&#10;LdUaDvuX+zWIEA1Z03lCDV8YYFNeXxUmt36iNzzvYi04hEJuNDQx9rmUoWrQmbDwPRLfTn5wJvI4&#10;1NIOZuJw18lEqZV0piX+0JgenxusPnej04BhTJdqm7n68HqZ7t6Ty8fU77W+vZm3TyAizvEPhh99&#10;VoeSnY5+JBtEp+ExzR4Y1ZCoFQgG0jTjLsffhSwL+b9B+Q0AAP//AwBQSwECLQAUAAYACAAAACEA&#10;toM4kv4AAADhAQAAEwAAAAAAAAAAAAAAAAAAAAAAW0NvbnRlbnRfVHlwZXNdLnhtbFBLAQItABQA&#10;BgAIAAAAIQA4/SH/1gAAAJQBAAALAAAAAAAAAAAAAAAAAC8BAABfcmVscy8ucmVsc1BLAQItABQA&#10;BgAIAAAAIQBKt7ZRHQIAADsEAAAOAAAAAAAAAAAAAAAAAC4CAABkcnMvZTJvRG9jLnhtbFBLAQIt&#10;ABQABgAIAAAAIQBWuMnq3QAAAAkBAAAPAAAAAAAAAAAAAAAAAHcEAABkcnMvZG93bnJldi54bWxQ&#10;SwUGAAAAAAQABADzAAAAgQUAAAAA&#10;"/>
            </w:pict>
          </mc:Fallback>
        </mc:AlternateContent>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t>Becherglas</w:t>
      </w:r>
      <w:r w:rsidR="0074623D" w:rsidRPr="009E15F0">
        <w:rPr>
          <w:rFonts w:asciiTheme="minorHAnsi" w:hAnsiTheme="minorHAnsi" w:cstheme="minorHAnsi"/>
          <w:szCs w:val="24"/>
        </w:rPr>
        <w:tab/>
      </w:r>
    </w:p>
    <w:p w:rsidR="0074623D" w:rsidRPr="009E15F0" w:rsidRDefault="0074623D" w:rsidP="0074623D">
      <w:pPr>
        <w:rPr>
          <w:rFonts w:asciiTheme="minorHAnsi" w:hAnsiTheme="minorHAnsi" w:cstheme="minorHAnsi"/>
          <w:szCs w:val="24"/>
        </w:rPr>
      </w:pPr>
    </w:p>
    <w:p w:rsidR="0074623D" w:rsidRPr="009E15F0" w:rsidRDefault="0074623D" w:rsidP="0074623D">
      <w:pPr>
        <w:rPr>
          <w:rFonts w:asciiTheme="minorHAnsi" w:hAnsiTheme="minorHAnsi" w:cstheme="minorHAnsi"/>
          <w:szCs w:val="24"/>
        </w:rPr>
      </w:pPr>
    </w:p>
    <w:p w:rsidR="0074623D" w:rsidRPr="009E15F0" w:rsidRDefault="001D799B" w:rsidP="0074623D">
      <w:pPr>
        <w:spacing w:after="0"/>
        <w:rPr>
          <w:rFonts w:asciiTheme="minorHAnsi" w:hAnsiTheme="minorHAnsi" w:cstheme="minorHAnsi"/>
          <w:szCs w:val="24"/>
        </w:rPr>
      </w:pPr>
      <w:r w:rsidRPr="009E15F0">
        <w:rPr>
          <w:rFonts w:asciiTheme="minorHAnsi" w:hAnsiTheme="minorHAnsi" w:cstheme="minorHAnsi"/>
          <w:noProof/>
          <w:szCs w:val="24"/>
          <w:lang w:eastAsia="de-DE"/>
        </w:rPr>
        <mc:AlternateContent>
          <mc:Choice Requires="wps">
            <w:drawing>
              <wp:anchor distT="4294967295" distB="4294967295" distL="114300" distR="114300" simplePos="0" relativeHeight="251655680" behindDoc="0" locked="0" layoutInCell="1" allowOverlap="1" wp14:anchorId="24CEB9F2" wp14:editId="29C037DB">
                <wp:simplePos x="0" y="0"/>
                <wp:positionH relativeFrom="column">
                  <wp:posOffset>2424084</wp:posOffset>
                </wp:positionH>
                <wp:positionV relativeFrom="paragraph">
                  <wp:posOffset>102235</wp:posOffset>
                </wp:positionV>
                <wp:extent cx="1124585" cy="0"/>
                <wp:effectExtent l="0" t="0" r="18415" b="19050"/>
                <wp:wrapNone/>
                <wp:docPr id="31"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45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325825D" id="AutoShape 6" o:spid="_x0000_s1026" type="#_x0000_t32" style="position:absolute;margin-left:190.85pt;margin-top:8.05pt;width:88.55pt;height:0;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Bo0HwIAADw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fMowU&#10;6WFHT3uvY2k0C/MZjCsgrFJbGzqkR/VqnjX97pDSVUdUy2Pw28lAbhYykncp4eIMVNkNXzSDGAL4&#10;cVjHxvYBEsaAjnEnp9tO+NEjCh+zbJJP51OM6NWXkOKaaKzzn7nuUTBK7Lwlou18pZWCzWubxTLk&#10;8Ox8oEWKa0KoqvRGSBkFIBUaSryYTqYxwWkpWHCGMGfbXSUtOpAgofiLPYLnPszqvWIRrOOErS+2&#10;J0KebSguVcCDxoDOxTpr5MciXazn63k+yiez9ShP63r0tKny0WyTfZrWD3VV1dnPQC3Li04wxlVg&#10;d9Vrlv+dHi4v56y0m2JvY0jeo8d5AdnrfyQdNxuWeZbFTrPT1l43DhKNwZfnFN7A/R3s+0e/+gUA&#10;AP//AwBQSwMEFAAGAAgAAAAhACkpjZneAAAACQEAAA8AAABkcnMvZG93bnJldi54bWxMj8FOwzAQ&#10;RO9I/QdrK/WCWidFKWmIU1WVOHCkrcTVjZckEK+j2GlCv55FHOC4M0+zM/lusq24Yu8bRwriVQQC&#10;qXSmoUrB+fS8TEH4oMno1hEq+EIPu2J2l+vMuJFe8XoMleAQ8plWUIfQZVL6skar/cp1SOy9u97q&#10;wGdfSdPrkcNtK9dRtJFWN8Qfat3hocby8zhYBeiHJI72W1udX27j/dv69jF2J6UW82n/BCLgFP5g&#10;+KnP1aHgThc3kPGiVfCQxo+MsrGJQTCQJClvufwKssjl/wXFNwAAAP//AwBQSwECLQAUAAYACAAA&#10;ACEAtoM4kv4AAADhAQAAEwAAAAAAAAAAAAAAAAAAAAAAW0NvbnRlbnRfVHlwZXNdLnhtbFBLAQIt&#10;ABQABgAIAAAAIQA4/SH/1gAAAJQBAAALAAAAAAAAAAAAAAAAAC8BAABfcmVscy8ucmVsc1BLAQIt&#10;ABQABgAIAAAAIQDU1Bo0HwIAADwEAAAOAAAAAAAAAAAAAAAAAC4CAABkcnMvZTJvRG9jLnhtbFBL&#10;AQItABQABgAIAAAAIQApKY2Z3gAAAAkBAAAPAAAAAAAAAAAAAAAAAHkEAABkcnMvZG93bnJldi54&#10;bWxQSwUGAAAAAAQABADzAAAAhAUAAAAA&#10;"/>
            </w:pict>
          </mc:Fallback>
        </mc:AlternateContent>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t>Filterpapierstreifen</w:t>
      </w:r>
    </w:p>
    <w:p w:rsidR="0074623D" w:rsidRPr="009E15F0" w:rsidRDefault="0074623D" w:rsidP="0074623D">
      <w:pPr>
        <w:rPr>
          <w:rFonts w:asciiTheme="minorHAnsi" w:hAnsiTheme="minorHAnsi" w:cstheme="minorHAnsi"/>
          <w:szCs w:val="24"/>
        </w:rPr>
      </w:pP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t xml:space="preserve">innen </w:t>
      </w:r>
    </w:p>
    <w:p w:rsidR="0074623D" w:rsidRPr="009E15F0" w:rsidRDefault="00300135" w:rsidP="0074623D">
      <w:pPr>
        <w:spacing w:after="240"/>
        <w:rPr>
          <w:rFonts w:asciiTheme="minorHAnsi" w:hAnsiTheme="minorHAnsi" w:cstheme="minorHAnsi"/>
          <w:szCs w:val="24"/>
        </w:rPr>
      </w:pPr>
      <w:r w:rsidRPr="009E15F0">
        <w:rPr>
          <w:rFonts w:asciiTheme="minorHAnsi" w:hAnsiTheme="minorHAnsi" w:cstheme="minorHAnsi"/>
          <w:noProof/>
          <w:szCs w:val="24"/>
          <w:lang w:eastAsia="de-DE"/>
        </w:rPr>
        <mc:AlternateContent>
          <mc:Choice Requires="wps">
            <w:drawing>
              <wp:anchor distT="4294967295" distB="4294967295" distL="114300" distR="114300" simplePos="0" relativeHeight="251653632" behindDoc="0" locked="0" layoutInCell="1" allowOverlap="1" wp14:anchorId="4E2B9636" wp14:editId="792E84A8">
                <wp:simplePos x="0" y="0"/>
                <wp:positionH relativeFrom="column">
                  <wp:posOffset>2427201</wp:posOffset>
                </wp:positionH>
                <wp:positionV relativeFrom="paragraph">
                  <wp:posOffset>308957</wp:posOffset>
                </wp:positionV>
                <wp:extent cx="1124585" cy="0"/>
                <wp:effectExtent l="0" t="0" r="18415" b="19050"/>
                <wp:wrapNone/>
                <wp:docPr id="30"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45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78E0191" id="AutoShape 5" o:spid="_x0000_s1026" type="#_x0000_t32" style="position:absolute;margin-left:191.1pt;margin-top:24.35pt;width:88.55pt;height:0;z-index:251653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sM1HwIAADwEAAAOAAAAZHJzL2Uyb0RvYy54bWysU8GO2jAQvVfqP1i+QxI2oRARVqsEetl2&#10;kXb7AcZ2EquJbdmGgKr+e8eGILa9VFU5mHFm5s2bmefV46nv0JEbK5QscDKNMeKSKiZkU+Bvb9vJ&#10;AiPriGSkU5IX+Mwtflx//LAadM5nqlUd4wYBiLT5oAvcOqfzKLK05T2xU6W5BGetTE8cXE0TMUMG&#10;QO+7aBbH82hQhmmjKLcWvlYXJ14H/Lrm1L3UteUOdQUGbi6cJpx7f0brFckbQ3Qr6JUG+QcWPRES&#10;it6gKuIIOhjxB1QvqFFW1W5KVR+puhaUhx6gmyT+rZvXlmgeeoHhWH0bk/1/sPTrcWeQYAV+gPFI&#10;0sOOng5OhdIo8/MZtM0hrJQ74zukJ/mqnxX9bpFUZUtkw0Pw21lDbuIzoncp/mI1VNkPXxSDGAL4&#10;YVin2vQeEsaATmEn59tO+MkhCh+TZJZmiwwjOvoiko+J2lj3maseeaPA1hkimtaVSkrYvDJJKEOO&#10;z9Z5WiQfE3xVqbai64IAOomGAi+zWRYSrOoE804fZk2zLzuDjsRLKPxCj+C5DzPqIFkAazlhm6vt&#10;iOguNhTvpMeDxoDO1bpo5McyXm4Wm0U6SWfzzSSNq2rytC3TyXybfMqqh6osq+Snp5akeSsY49Kz&#10;G/WapH+nh+vLuSjtptjbGKL36GFeQHb8D6TDZv0yL7LYK3bemXHjINEQfH1O/g3c38G+f/TrXwAA&#10;AP//AwBQSwMEFAAGAAgAAAAhALhr9ireAAAACQEAAA8AAABkcnMvZG93bnJldi54bWxMj8FOwzAM&#10;hu9IvENkpF0QS9dR6Lqm0zSJA0e2SVyzxrRljVM16Vr29BhxgKPtT7+/P99MthUX7H3jSMFiHoFA&#10;Kp1pqFJwPLw8pCB80GR06wgVfKGHTXF7k+vMuJHe8LIPleAQ8plWUIfQZVL6skar/dx1SHz7cL3V&#10;gce+kqbXI4fbVsZR9CStbog/1LrDXY3leT9YBeiHZBFtV7Y6vl7H+/f4+jl2B6Vmd9N2DSLgFP5g&#10;+NFndSjY6eQGMl60CpZpHDOq4DF9BsFAkqyWIE6/C1nk8n+D4hsAAP//AwBQSwECLQAUAAYACAAA&#10;ACEAtoM4kv4AAADhAQAAEwAAAAAAAAAAAAAAAAAAAAAAW0NvbnRlbnRfVHlwZXNdLnhtbFBLAQIt&#10;ABQABgAIAAAAIQA4/SH/1gAAAJQBAAALAAAAAAAAAAAAAAAAAC8BAABfcmVscy8ucmVsc1BLAQIt&#10;ABQABgAIAAAAIQBJBsM1HwIAADwEAAAOAAAAAAAAAAAAAAAAAC4CAABkcnMvZTJvRG9jLnhtbFBL&#10;AQItABQABgAIAAAAIQC4a/Yq3gAAAAkBAAAPAAAAAAAAAAAAAAAAAHkEAABkcnMvZG93bnJldi54&#10;bWxQSwUGAAAAAAQABADzAAAAhAUAAAAA&#10;"/>
            </w:pict>
          </mc:Fallback>
        </mc:AlternateContent>
      </w:r>
      <w:r>
        <w:rPr>
          <w:rFonts w:asciiTheme="minorHAnsi" w:hAnsiTheme="minorHAnsi" w:cstheme="minorHAnsi"/>
          <w:szCs w:val="24"/>
        </w:rPr>
        <w:br/>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t xml:space="preserve">Tropfen der filtrierten Lösung </w:t>
      </w:r>
    </w:p>
    <w:p w:rsidR="005D4596" w:rsidRPr="009E15F0" w:rsidRDefault="001D799B" w:rsidP="0074623D">
      <w:pPr>
        <w:rPr>
          <w:rFonts w:asciiTheme="minorHAnsi" w:hAnsiTheme="minorHAnsi" w:cstheme="minorHAnsi"/>
          <w:b/>
          <w:szCs w:val="24"/>
        </w:rPr>
      </w:pPr>
      <w:r w:rsidRPr="009E15F0">
        <w:rPr>
          <w:rFonts w:asciiTheme="minorHAnsi" w:hAnsiTheme="minorHAnsi" w:cstheme="minorHAnsi"/>
          <w:noProof/>
          <w:szCs w:val="24"/>
          <w:lang w:eastAsia="de-DE"/>
        </w:rPr>
        <mc:AlternateContent>
          <mc:Choice Requires="wps">
            <w:drawing>
              <wp:anchor distT="0" distB="0" distL="114300" distR="114300" simplePos="0" relativeHeight="251654656" behindDoc="0" locked="0" layoutInCell="1" allowOverlap="1" wp14:anchorId="08A42895" wp14:editId="1CB57FDF">
                <wp:simplePos x="0" y="0"/>
                <wp:positionH relativeFrom="column">
                  <wp:posOffset>2927985</wp:posOffset>
                </wp:positionH>
                <wp:positionV relativeFrom="paragraph">
                  <wp:posOffset>93345</wp:posOffset>
                </wp:positionV>
                <wp:extent cx="638175" cy="635"/>
                <wp:effectExtent l="0" t="0" r="9525" b="37465"/>
                <wp:wrapNone/>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9466A0" id="AutoShape 2" o:spid="_x0000_s1026" type="#_x0000_t32" style="position:absolute;margin-left:230.55pt;margin-top:7.35pt;width:50.25pt;height:.0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zW8IAIAAD0EAAAOAAAAZHJzL2Uyb0RvYy54bWysU02P2yAQvVfqf0Dcs/6IkyZWnNXKTnrZ&#10;diPt9gcQwDaqDQhInKjqf+9AnGjTXqqqPuABZt68mXmsHk99h47cWKFkgZOHGCMuqWJCNgX+9rad&#10;LDCyjkhGOiV5gc/c4sf1xw+rQec8Va3qGDcIQKTNB13g1jmdR5GlLe+JfVCaS7islemJg61pImbI&#10;AOh9F6VxPI8GZZg2inJr4bS6XOJ1wK9rTt1LXVvuUFdg4ObCasK692u0XpG8MUS3go40yD+w6ImQ&#10;kPQGVRFH0MGIP6B6QY2yqnYPVPWRqmtBeagBqkni36p5bYnmoRZojtW3Ntn/B0u/HncGCVbgdImR&#10;JD3M6OngVEiNUt+fQdsc3Eq5M75CepKv+lnR7xZJVbZENjw4v501xCY+IroL8RurIct++KIY+BDA&#10;D8061ab3kNAGdAozOd9mwk8OUTicTxfJpxlGFK7m01mAJ/k1UhvrPnPVI28U2DpDRNO6UkkJo1cm&#10;CXnI8dk6z4vk1wCfVqqt6LqggE6iocDLWToLAVZ1gvlL72ZNsy87g47Eayh8I4s7N6MOkgWwlhO2&#10;GW1HRHexIXknPR5UBnRG6yKSH8t4uVlsFtkkS+ebSRZX1eRpW2aT+RaKr6ZVWVbJT08tyfJWMMal&#10;Z3cVbJL9nSDGp3OR2k2ytzZE9+ihX0D2+g+kw2j9NC+62Ct23pnryEGjwXl8T/4RvN+D/f7Vr38B&#10;AAD//wMAUEsDBBQABgAIAAAAIQAowBzj3gAAAAkBAAAPAAAAZHJzL2Rvd25yZXYueG1sTI/BTsMw&#10;DIbvSLxDZCQuaEszbWUrTacJiQNHtklcs8a0hcapmnQte3q8Ezva/6ffn/Pt5Fpxxj40njSoeQIC&#10;qfS2oUrD8fA2W4MI0ZA1rSfU8IsBtsX9XW4y60f6wPM+VoJLKGRGQx1jl0kZyhqdCXPfIXH25Xtn&#10;Io99JW1vRi53rVwkSSqdaYgv1KbD1xrLn/3gNGAYVirZbVx1fL+MT5+Ly/fYHbR+fJh2LyAiTvEf&#10;hqs+q0PBTic/kA2i1bBMlWKUg+UzCAZWqUpBnK6LNcgil7cfFH8AAAD//wMAUEsBAi0AFAAGAAgA&#10;AAAhALaDOJL+AAAA4QEAABMAAAAAAAAAAAAAAAAAAAAAAFtDb250ZW50X1R5cGVzXS54bWxQSwEC&#10;LQAUAAYACAAAACEAOP0h/9YAAACUAQAACwAAAAAAAAAAAAAAAAAvAQAAX3JlbHMvLnJlbHNQSwEC&#10;LQAUAAYACAAAACEAUtc1vCACAAA9BAAADgAAAAAAAAAAAAAAAAAuAgAAZHJzL2Uyb0RvYy54bWxQ&#10;SwECLQAUAAYACAAAACEAKMAc494AAAAJAQAADwAAAAAAAAAAAAAAAAB6BAAAZHJzL2Rvd25yZXYu&#10;eG1sUEsFBgAAAAAEAAQA8wAAAIUFAAAAAA==&#10;"/>
            </w:pict>
          </mc:Fallback>
        </mc:AlternateContent>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r>
      <w:r w:rsidR="0074623D" w:rsidRPr="009E15F0">
        <w:rPr>
          <w:rFonts w:asciiTheme="minorHAnsi" w:hAnsiTheme="minorHAnsi" w:cstheme="minorHAnsi"/>
          <w:szCs w:val="24"/>
        </w:rPr>
        <w:tab/>
        <w:t>Brennspiritus</w:t>
      </w:r>
    </w:p>
    <w:p w:rsidR="0074623D" w:rsidRPr="009E15F0" w:rsidRDefault="0074623D" w:rsidP="00F06588">
      <w:pPr>
        <w:spacing w:after="0"/>
        <w:contextualSpacing/>
        <w:jc w:val="both"/>
        <w:rPr>
          <w:rFonts w:asciiTheme="minorHAnsi" w:hAnsiTheme="minorHAnsi" w:cstheme="minorHAnsi"/>
          <w:b/>
          <w:szCs w:val="24"/>
        </w:rPr>
      </w:pPr>
    </w:p>
    <w:p w:rsidR="000E4460" w:rsidRPr="009E15F0" w:rsidRDefault="005D4596" w:rsidP="00300135">
      <w:pPr>
        <w:pStyle w:val="DESY-Comic-H2"/>
        <w:spacing w:line="380" w:lineRule="exact"/>
        <w:rPr>
          <w:rFonts w:asciiTheme="minorHAnsi" w:hAnsiTheme="minorHAnsi" w:cstheme="minorHAnsi"/>
          <w:b/>
          <w:szCs w:val="24"/>
        </w:rPr>
      </w:pPr>
      <w:r w:rsidRPr="00300135">
        <w:t>BEOBACHTUNG</w:t>
      </w:r>
    </w:p>
    <w:p w:rsidR="00F35FBE" w:rsidRPr="009E15F0" w:rsidRDefault="005D4596" w:rsidP="00C502DE">
      <w:pPr>
        <w:spacing w:after="0"/>
        <w:contextualSpacing/>
        <w:rPr>
          <w:rFonts w:asciiTheme="minorHAnsi" w:hAnsiTheme="minorHAnsi" w:cstheme="minorHAnsi"/>
          <w:szCs w:val="24"/>
        </w:rPr>
      </w:pPr>
      <w:r w:rsidRPr="009E15F0">
        <w:rPr>
          <w:rFonts w:asciiTheme="minorHAnsi" w:hAnsiTheme="minorHAnsi" w:cstheme="minorHAnsi"/>
          <w:szCs w:val="24"/>
        </w:rPr>
        <w:t xml:space="preserve">Beobachte den </w:t>
      </w:r>
      <w:r w:rsidR="009E3A60" w:rsidRPr="009E15F0">
        <w:rPr>
          <w:rFonts w:asciiTheme="minorHAnsi" w:hAnsiTheme="minorHAnsi" w:cstheme="minorHAnsi"/>
          <w:szCs w:val="24"/>
        </w:rPr>
        <w:t>Fil</w:t>
      </w:r>
      <w:r w:rsidR="009E3A60" w:rsidRPr="00300135">
        <w:t>t</w:t>
      </w:r>
      <w:r w:rsidR="009E3A60" w:rsidRPr="009E15F0">
        <w:rPr>
          <w:rFonts w:asciiTheme="minorHAnsi" w:hAnsiTheme="minorHAnsi" w:cstheme="minorHAnsi"/>
          <w:szCs w:val="24"/>
        </w:rPr>
        <w:t>erpapierstreifen</w:t>
      </w:r>
      <w:r w:rsidRPr="009E15F0">
        <w:rPr>
          <w:rFonts w:asciiTheme="minorHAnsi" w:hAnsiTheme="minorHAnsi" w:cstheme="minorHAnsi"/>
          <w:szCs w:val="24"/>
        </w:rPr>
        <w:t xml:space="preserve">. </w:t>
      </w:r>
      <w:r w:rsidR="001B5EDA" w:rsidRPr="009E15F0">
        <w:rPr>
          <w:rFonts w:asciiTheme="minorHAnsi" w:hAnsiTheme="minorHAnsi" w:cstheme="minorHAnsi"/>
          <w:szCs w:val="24"/>
        </w:rPr>
        <w:t xml:space="preserve">Beschreibe die </w:t>
      </w:r>
      <w:r w:rsidR="002066E7" w:rsidRPr="009E15F0">
        <w:rPr>
          <w:rFonts w:asciiTheme="minorHAnsi" w:hAnsiTheme="minorHAnsi" w:cstheme="minorHAnsi"/>
          <w:szCs w:val="24"/>
        </w:rPr>
        <w:t>Veränderungen</w:t>
      </w:r>
      <w:r w:rsidR="001B5EDA" w:rsidRPr="009E15F0">
        <w:rPr>
          <w:rFonts w:asciiTheme="minorHAnsi" w:hAnsiTheme="minorHAnsi" w:cstheme="minorHAnsi"/>
          <w:szCs w:val="24"/>
        </w:rPr>
        <w:t>.</w:t>
      </w:r>
    </w:p>
    <w:p w:rsidR="00783CD7" w:rsidRPr="009E15F0" w:rsidRDefault="00783CD7" w:rsidP="00C502DE">
      <w:pPr>
        <w:spacing w:after="0"/>
        <w:contextualSpacing/>
        <w:rPr>
          <w:rFonts w:asciiTheme="minorHAnsi" w:hAnsiTheme="minorHAnsi" w:cstheme="minorHAnsi"/>
          <w:szCs w:val="24"/>
        </w:rPr>
      </w:pPr>
      <w:r w:rsidRPr="009E15F0">
        <w:rPr>
          <w:rFonts w:asciiTheme="minorHAnsi" w:hAnsiTheme="minorHAnsi" w:cstheme="minorHAnsi"/>
          <w:szCs w:val="24"/>
        </w:rPr>
        <w:t>Fertige mit Buntstiften (keine Filzstifte) eine Skizze vom Filterpapierstreifen an.</w:t>
      </w:r>
    </w:p>
    <w:p w:rsidR="00783CD7" w:rsidRPr="009E15F0" w:rsidRDefault="00783CD7" w:rsidP="00C502DE">
      <w:pPr>
        <w:spacing w:after="0"/>
        <w:contextualSpacing/>
        <w:rPr>
          <w:rFonts w:asciiTheme="minorHAnsi" w:hAnsiTheme="minorHAnsi" w:cstheme="minorHAnsi"/>
          <w:szCs w:val="24"/>
        </w:rPr>
      </w:pPr>
    </w:p>
    <w:p w:rsidR="005D4596" w:rsidRPr="009E15F0" w:rsidRDefault="005D4596" w:rsidP="00300135">
      <w:pPr>
        <w:pStyle w:val="DESY-Protokoll-Blau"/>
      </w:pPr>
      <w:r w:rsidRPr="009E15F0">
        <w:t xml:space="preserve">Der </w:t>
      </w:r>
      <w:r w:rsidR="00C502DE" w:rsidRPr="009E15F0">
        <w:t>Filterpapier</w:t>
      </w:r>
      <w:r w:rsidRPr="009E15F0">
        <w:t xml:space="preserve">streifen nimmt </w:t>
      </w:r>
      <w:r w:rsidR="00C502DE" w:rsidRPr="009E15F0">
        <w:t>Brennspiritus</w:t>
      </w:r>
      <w:r w:rsidRPr="009E15F0">
        <w:t xml:space="preserve"> auf. Erreicht </w:t>
      </w:r>
      <w:r w:rsidR="00C502DE" w:rsidRPr="009E15F0">
        <w:t>der Brennspiritus</w:t>
      </w:r>
      <w:r w:rsidRPr="009E15F0">
        <w:t xml:space="preserve"> d</w:t>
      </w:r>
      <w:r w:rsidR="00C502DE" w:rsidRPr="009E15F0">
        <w:t>i</w:t>
      </w:r>
      <w:r w:rsidRPr="009E15F0">
        <w:t xml:space="preserve">e </w:t>
      </w:r>
      <w:r w:rsidR="00E95770" w:rsidRPr="009E15F0">
        <w:t>B</w:t>
      </w:r>
      <w:r w:rsidR="009543C1" w:rsidRPr="009E15F0">
        <w:t>la</w:t>
      </w:r>
      <w:r w:rsidR="00E95770" w:rsidRPr="009E15F0">
        <w:t>ttfarbstofftropfen</w:t>
      </w:r>
      <w:r w:rsidRPr="009E15F0">
        <w:t xml:space="preserve">, </w:t>
      </w:r>
      <w:r w:rsidR="001B5EDA" w:rsidRPr="009E15F0">
        <w:t>zer</w:t>
      </w:r>
      <w:r w:rsidRPr="009E15F0">
        <w:t>fließt d</w:t>
      </w:r>
      <w:r w:rsidR="00C502DE" w:rsidRPr="009E15F0">
        <w:t>i</w:t>
      </w:r>
      <w:r w:rsidRPr="009E15F0">
        <w:t>e</w:t>
      </w:r>
      <w:r w:rsidR="00C502DE" w:rsidRPr="009E15F0">
        <w:t xml:space="preserve"> Farbe</w:t>
      </w:r>
      <w:r w:rsidRPr="009E15F0">
        <w:t xml:space="preserve"> nach oben.</w:t>
      </w:r>
    </w:p>
    <w:p w:rsidR="001B5EDA" w:rsidRPr="009E15F0" w:rsidRDefault="00300135" w:rsidP="00300135">
      <w:pPr>
        <w:pStyle w:val="DESY-Protokoll-Blau"/>
      </w:pPr>
      <w:r>
        <w:rPr>
          <w:rFonts w:asciiTheme="minorHAnsi" w:hAnsiTheme="minorHAnsi" w:cstheme="minorHAnsi"/>
          <w:noProof/>
          <w:color w:val="0070C0"/>
          <w:szCs w:val="24"/>
        </w:rPr>
        <w:lastRenderedPageBreak/>
        <w:drawing>
          <wp:anchor distT="0" distB="0" distL="114300" distR="114300" simplePos="0" relativeHeight="251685376" behindDoc="0" locked="0" layoutInCell="1" allowOverlap="1">
            <wp:simplePos x="0" y="0"/>
            <wp:positionH relativeFrom="column">
              <wp:posOffset>811530</wp:posOffset>
            </wp:positionH>
            <wp:positionV relativeFrom="paragraph">
              <wp:posOffset>775854</wp:posOffset>
            </wp:positionV>
            <wp:extent cx="3680987" cy="1779100"/>
            <wp:effectExtent l="0" t="0" r="0" b="0"/>
            <wp:wrapTopAndBottom/>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04_blattfarbstoffe_2bild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80987" cy="1779100"/>
                    </a:xfrm>
                    <a:prstGeom prst="rect">
                      <a:avLst/>
                    </a:prstGeom>
                  </pic:spPr>
                </pic:pic>
              </a:graphicData>
            </a:graphic>
            <wp14:sizeRelH relativeFrom="page">
              <wp14:pctWidth>0</wp14:pctWidth>
            </wp14:sizeRelH>
            <wp14:sizeRelV relativeFrom="page">
              <wp14:pctHeight>0</wp14:pctHeight>
            </wp14:sizeRelV>
          </wp:anchor>
        </w:drawing>
      </w:r>
      <w:r w:rsidR="005D4596" w:rsidRPr="009E15F0">
        <w:t xml:space="preserve">Nach </w:t>
      </w:r>
      <w:r w:rsidR="00C502DE" w:rsidRPr="009E15F0">
        <w:t>10</w:t>
      </w:r>
      <w:r w:rsidR="005D4596" w:rsidRPr="009E15F0">
        <w:t xml:space="preserve"> Minuten sind </w:t>
      </w:r>
      <w:r w:rsidR="00C502DE" w:rsidRPr="009E15F0">
        <w:t>in unterschiedlicher Entfernung vom Ausgangspunkt  grüne und gelbe Farbstreifen zu erkennen</w:t>
      </w:r>
      <w:r w:rsidR="005D4596" w:rsidRPr="009E15F0">
        <w:t>.</w:t>
      </w:r>
    </w:p>
    <w:p w:rsidR="003E4FA7" w:rsidRPr="009E15F0" w:rsidRDefault="00300135" w:rsidP="00300135">
      <w:pPr>
        <w:pStyle w:val="DESY-Protokoll-Blau"/>
        <w:tabs>
          <w:tab w:val="left" w:pos="1985"/>
          <w:tab w:val="left" w:pos="5245"/>
        </w:tabs>
      </w:pPr>
      <w:r>
        <w:tab/>
        <w:t>Filterpapier</w:t>
      </w:r>
      <w:r>
        <w:tab/>
      </w:r>
      <w:r w:rsidR="003E4FA7" w:rsidRPr="009E15F0">
        <w:t>Kreide</w:t>
      </w:r>
    </w:p>
    <w:p w:rsidR="005D4596" w:rsidRPr="009E15F0" w:rsidRDefault="005D0E0B" w:rsidP="008F1A3F">
      <w:pPr>
        <w:pStyle w:val="DESY-Comic-H2"/>
        <w:spacing w:line="380" w:lineRule="exact"/>
        <w:rPr>
          <w:rFonts w:asciiTheme="minorHAnsi" w:hAnsiTheme="minorHAnsi" w:cstheme="minorHAnsi"/>
          <w:b/>
          <w:szCs w:val="24"/>
        </w:rPr>
      </w:pPr>
      <w:r>
        <w:rPr>
          <w:noProof/>
          <w:lang w:eastAsia="de-DE"/>
        </w:rPr>
        <w:drawing>
          <wp:anchor distT="0" distB="0" distL="114300" distR="114300" simplePos="0" relativeHeight="251687424" behindDoc="0" locked="0" layoutInCell="1" allowOverlap="1" wp14:anchorId="6196F7F9" wp14:editId="77B3F314">
            <wp:simplePos x="0" y="0"/>
            <wp:positionH relativeFrom="column">
              <wp:posOffset>5449455</wp:posOffset>
            </wp:positionH>
            <wp:positionV relativeFrom="paragraph">
              <wp:posOffset>230793</wp:posOffset>
            </wp:positionV>
            <wp:extent cx="258445" cy="791845"/>
            <wp:effectExtent l="0" t="0" r="8255" b="8255"/>
            <wp:wrapSquare wrapText="bothSides"/>
            <wp:docPr id="61" name="Grafik 61"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5D4596" w:rsidRPr="008F1A3F">
        <w:t>AUSWERTUNG</w:t>
      </w:r>
    </w:p>
    <w:p w:rsidR="00F06588" w:rsidRPr="009E15F0" w:rsidRDefault="00DE239C" w:rsidP="005D0E0B">
      <w:pPr>
        <w:pStyle w:val="DESY-Protokoll-Nummerierung"/>
        <w:numPr>
          <w:ilvl w:val="0"/>
          <w:numId w:val="15"/>
        </w:numPr>
        <w:ind w:left="397" w:hanging="397"/>
      </w:pPr>
      <w:r w:rsidRPr="009E15F0">
        <w:t xml:space="preserve">Vergleiche dein </w:t>
      </w:r>
      <w:r w:rsidRPr="005D0E0B">
        <w:t>Beobachtungsergebnis</w:t>
      </w:r>
      <w:r w:rsidRPr="009E15F0">
        <w:t xml:space="preserve"> mit deiner Vermutung.</w:t>
      </w:r>
    </w:p>
    <w:p w:rsidR="000C0996" w:rsidRDefault="000C0996" w:rsidP="005D0E0B">
      <w:pPr>
        <w:pStyle w:val="DESY-Protokoll-Blau"/>
      </w:pPr>
      <w:r w:rsidRPr="009E15F0">
        <w:t>Meine Vermutung trifft zu.</w:t>
      </w:r>
      <w:r w:rsidR="003D7BC3">
        <w:t xml:space="preserve"> </w:t>
      </w:r>
    </w:p>
    <w:p w:rsidR="003D7BC3" w:rsidRPr="003D7BC3" w:rsidRDefault="003D7BC3" w:rsidP="005D0E0B">
      <w:pPr>
        <w:pStyle w:val="DESY-Protokoll-Blau"/>
        <w:rPr>
          <w:i w:val="0"/>
          <w:color w:val="auto"/>
          <w:sz w:val="24"/>
          <w:szCs w:val="24"/>
        </w:rPr>
      </w:pPr>
      <w:r w:rsidRPr="003D7BC3">
        <w:rPr>
          <w:i w:val="0"/>
          <w:color w:val="auto"/>
          <w:sz w:val="24"/>
          <w:szCs w:val="24"/>
        </w:rPr>
        <w:t>Oder:</w:t>
      </w:r>
    </w:p>
    <w:p w:rsidR="00EF7897" w:rsidRPr="005D0E0B" w:rsidRDefault="000C0996" w:rsidP="003D7BC3">
      <w:pPr>
        <w:pStyle w:val="DESY-Protokoll-Blau"/>
      </w:pPr>
      <w:r w:rsidRPr="009E15F0">
        <w:t>Meine Vermutung trifft nicht zu.</w:t>
      </w:r>
      <w:bookmarkStart w:id="0" w:name="_GoBack"/>
      <w:bookmarkEnd w:id="0"/>
      <w:r w:rsidR="005D0E0B">
        <w:br/>
      </w:r>
    </w:p>
    <w:p w:rsidR="000C0996" w:rsidRPr="005D0E0B" w:rsidRDefault="000C0996" w:rsidP="005D0E0B">
      <w:pPr>
        <w:pStyle w:val="DESY-Protokoll-Nummerierung"/>
        <w:numPr>
          <w:ilvl w:val="0"/>
          <w:numId w:val="15"/>
        </w:numPr>
        <w:ind w:left="397" w:hanging="397"/>
      </w:pPr>
      <w:r w:rsidRPr="005D0E0B">
        <w:t>Sind im Sommer nur grüne Blattfarbstoffe in Laubblättern enthalten?</w:t>
      </w:r>
    </w:p>
    <w:p w:rsidR="000C0996" w:rsidRPr="009E15F0" w:rsidRDefault="000C0996" w:rsidP="005D0E0B">
      <w:pPr>
        <w:pStyle w:val="DESY-Protokoll-Blau"/>
      </w:pPr>
      <w:r w:rsidRPr="009E15F0">
        <w:t>Im Sommer sind in den Laubblättern neben den grünen Blattfarbstoffen auch noch orange oder gelbe Farbstoffe enthalten.</w:t>
      </w:r>
    </w:p>
    <w:p w:rsidR="00DE239C" w:rsidRPr="009E15F0" w:rsidRDefault="00DE239C" w:rsidP="00FE144F">
      <w:pPr>
        <w:tabs>
          <w:tab w:val="left" w:pos="284"/>
        </w:tabs>
        <w:spacing w:after="0"/>
        <w:ind w:left="720"/>
        <w:rPr>
          <w:rFonts w:asciiTheme="minorHAnsi" w:hAnsiTheme="minorHAnsi" w:cstheme="minorHAnsi"/>
          <w:szCs w:val="24"/>
        </w:rPr>
      </w:pPr>
    </w:p>
    <w:p w:rsidR="00FE144F" w:rsidRPr="009E15F0" w:rsidRDefault="00EB621F" w:rsidP="00FE144F">
      <w:pPr>
        <w:spacing w:after="0"/>
        <w:rPr>
          <w:rFonts w:asciiTheme="minorHAnsi" w:hAnsiTheme="minorHAnsi" w:cstheme="minorHAnsi"/>
          <w:szCs w:val="24"/>
        </w:rPr>
      </w:pPr>
      <w:r w:rsidRPr="009E15F0">
        <w:rPr>
          <w:rFonts w:asciiTheme="minorHAnsi" w:hAnsiTheme="minorHAnsi" w:cstheme="minorHAnsi"/>
          <w:szCs w:val="24"/>
        </w:rPr>
        <w:br w:type="page"/>
      </w:r>
    </w:p>
    <w:p w:rsidR="005D0E0B" w:rsidRDefault="005D0E0B" w:rsidP="005D0E0B">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5D0E0B" w:rsidRDefault="005D0E0B" w:rsidP="00F35FBE">
      <w:pPr>
        <w:spacing w:after="0"/>
        <w:rPr>
          <w:rFonts w:ascii="Comic Sans MS" w:hAnsi="Comic Sans MS"/>
          <w:caps/>
          <w:color w:val="F18F1F"/>
          <w:spacing w:val="10"/>
          <w:w w:val="85"/>
          <w:sz w:val="32"/>
          <w:szCs w:val="48"/>
          <w:lang w:eastAsia="de-DE"/>
        </w:rPr>
      </w:pPr>
    </w:p>
    <w:p w:rsidR="00F35FBE" w:rsidRPr="005D0E0B" w:rsidRDefault="008D4634" w:rsidP="00F35FBE">
      <w:pPr>
        <w:spacing w:after="0"/>
        <w:rPr>
          <w:rFonts w:ascii="Comic Sans MS" w:hAnsi="Comic Sans MS"/>
          <w:caps/>
          <w:color w:val="009FDF"/>
          <w:spacing w:val="10"/>
          <w:w w:val="85"/>
          <w:sz w:val="32"/>
          <w:szCs w:val="48"/>
          <w:lang w:eastAsia="de-DE"/>
        </w:rPr>
      </w:pPr>
      <w:r w:rsidRPr="005D0E0B">
        <w:rPr>
          <w:rFonts w:ascii="Comic Sans MS" w:hAnsi="Comic Sans MS"/>
          <w:caps/>
          <w:color w:val="F18F1F"/>
          <w:spacing w:val="10"/>
          <w:w w:val="85"/>
          <w:sz w:val="32"/>
          <w:szCs w:val="48"/>
          <w:lang w:eastAsia="de-DE"/>
        </w:rPr>
        <w:t>P</w:t>
      </w:r>
      <w:r w:rsidR="005D0E0B" w:rsidRPr="005D0E0B">
        <w:rPr>
          <w:rFonts w:ascii="Comic Sans MS" w:hAnsi="Comic Sans MS"/>
          <w:caps/>
          <w:color w:val="F18F1F"/>
          <w:spacing w:val="10"/>
          <w:w w:val="85"/>
          <w:sz w:val="32"/>
          <w:szCs w:val="48"/>
          <w:lang w:eastAsia="de-DE"/>
        </w:rPr>
        <w:t>rotokoll</w:t>
      </w:r>
      <w:r w:rsidR="00F35FBE" w:rsidRPr="005D0E0B">
        <w:rPr>
          <w:rFonts w:ascii="Comic Sans MS" w:hAnsi="Comic Sans MS"/>
          <w:caps/>
          <w:color w:val="F18F1F"/>
          <w:spacing w:val="10"/>
          <w:w w:val="85"/>
          <w:sz w:val="32"/>
          <w:szCs w:val="48"/>
          <w:lang w:eastAsia="de-DE"/>
        </w:rPr>
        <w:t xml:space="preserve"> </w:t>
      </w:r>
      <w:r w:rsidR="00F35FBE" w:rsidRPr="005D0E0B">
        <w:rPr>
          <w:rFonts w:ascii="Comic Sans MS" w:hAnsi="Comic Sans MS"/>
          <w:caps/>
          <w:color w:val="009FDF"/>
          <w:spacing w:val="10"/>
          <w:w w:val="85"/>
          <w:sz w:val="32"/>
          <w:szCs w:val="48"/>
          <w:lang w:eastAsia="de-DE"/>
        </w:rPr>
        <w:t>Chromatografie von Blattfarbstoffen</w:t>
      </w:r>
    </w:p>
    <w:p w:rsidR="00B10774" w:rsidRPr="009E15F0" w:rsidRDefault="00B10774" w:rsidP="00B10774">
      <w:pPr>
        <w:spacing w:after="0"/>
        <w:rPr>
          <w:rFonts w:asciiTheme="minorHAnsi" w:hAnsiTheme="minorHAnsi" w:cstheme="minorHAnsi"/>
          <w:b/>
          <w:bCs/>
          <w:szCs w:val="24"/>
        </w:rPr>
      </w:pPr>
    </w:p>
    <w:p w:rsidR="00B10774" w:rsidRDefault="005D0E0B" w:rsidP="00B10774">
      <w:pPr>
        <w:spacing w:after="0"/>
        <w:contextualSpacing/>
        <w:rPr>
          <w:rFonts w:asciiTheme="minorHAnsi" w:hAnsiTheme="minorHAnsi" w:cstheme="minorHAnsi"/>
          <w:szCs w:val="24"/>
        </w:rPr>
      </w:pPr>
      <w:r w:rsidRPr="005D0E0B">
        <w:rPr>
          <w:rFonts w:asciiTheme="minorHAnsi" w:hAnsiTheme="minorHAnsi" w:cstheme="minorHAnsi"/>
          <w:noProof/>
          <w:szCs w:val="24"/>
          <w:lang w:eastAsia="de-DE"/>
        </w:rPr>
        <w:drawing>
          <wp:anchor distT="0" distB="0" distL="114300" distR="114300" simplePos="0" relativeHeight="251689472" behindDoc="1" locked="0" layoutInCell="1" allowOverlap="1" wp14:anchorId="4F2F828B" wp14:editId="6CAFFFEF">
            <wp:simplePos x="0" y="0"/>
            <wp:positionH relativeFrom="column">
              <wp:posOffset>0</wp:posOffset>
            </wp:positionH>
            <wp:positionV relativeFrom="paragraph">
              <wp:posOffset>196850</wp:posOffset>
            </wp:positionV>
            <wp:extent cx="1656715" cy="2159635"/>
            <wp:effectExtent l="0" t="0" r="635" b="0"/>
            <wp:wrapSquare wrapText="bothSides"/>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Till_Exp2_akt_z.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656715" cy="2159635"/>
                    </a:xfrm>
                    <a:prstGeom prst="rect">
                      <a:avLst/>
                    </a:prstGeom>
                  </pic:spPr>
                </pic:pic>
              </a:graphicData>
            </a:graphic>
            <wp14:sizeRelH relativeFrom="page">
              <wp14:pctWidth>0</wp14:pctWidth>
            </wp14:sizeRelH>
            <wp14:sizeRelV relativeFrom="page">
              <wp14:pctHeight>0</wp14:pctHeight>
            </wp14:sizeRelV>
          </wp:anchor>
        </w:drawing>
      </w:r>
      <w:r w:rsidRPr="005D0E0B">
        <w:rPr>
          <w:rFonts w:asciiTheme="minorHAnsi" w:hAnsiTheme="minorHAnsi" w:cstheme="minorHAnsi"/>
          <w:noProof/>
          <w:szCs w:val="24"/>
          <w:lang w:eastAsia="de-DE"/>
        </w:rPr>
        <mc:AlternateContent>
          <mc:Choice Requires="wps">
            <w:drawing>
              <wp:anchor distT="45720" distB="45720" distL="114300" distR="114300" simplePos="0" relativeHeight="251690496" behindDoc="0" locked="0" layoutInCell="1" allowOverlap="1" wp14:anchorId="4147C208" wp14:editId="78EB8505">
                <wp:simplePos x="0" y="0"/>
                <wp:positionH relativeFrom="column">
                  <wp:posOffset>2020570</wp:posOffset>
                </wp:positionH>
                <wp:positionV relativeFrom="paragraph">
                  <wp:posOffset>242570</wp:posOffset>
                </wp:positionV>
                <wp:extent cx="3384550" cy="2037715"/>
                <wp:effectExtent l="0" t="0" r="0" b="635"/>
                <wp:wrapTopAndBottom/>
                <wp:docPr id="62" name="Textfeld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037715"/>
                        </a:xfrm>
                        <a:prstGeom prst="rect">
                          <a:avLst/>
                        </a:prstGeom>
                        <a:noFill/>
                        <a:ln w="9525">
                          <a:noFill/>
                          <a:miter lim="800000"/>
                          <a:headEnd/>
                          <a:tailEnd/>
                        </a:ln>
                      </wps:spPr>
                      <wps:txbx>
                        <w:txbxContent>
                          <w:p w:rsidR="005D0E0B" w:rsidRDefault="005D0E0B" w:rsidP="005D0E0B">
                            <w:r w:rsidRPr="009E15F0">
                              <w:rPr>
                                <w:rFonts w:asciiTheme="minorHAnsi" w:hAnsiTheme="minorHAnsi" w:cstheme="minorHAnsi"/>
                                <w:szCs w:val="24"/>
                              </w:rPr>
                              <w:t xml:space="preserve">Sina und Till liegen unter einem Ahornbaum im Gras und schauen zwei Eichhörnchen zu, die von Ast zu Ast springen. </w:t>
                            </w:r>
                            <w:r w:rsidRPr="00536D7B">
                              <w:rPr>
                                <w:rFonts w:asciiTheme="minorHAnsi" w:hAnsiTheme="minorHAnsi" w:cstheme="minorHAnsi"/>
                                <w:i/>
                                <w:szCs w:val="24"/>
                              </w:rPr>
                              <w:t>„Weißt du noch, wie leuchtend gelb die Blätter im Herbst waren?“</w:t>
                            </w:r>
                            <w:r w:rsidRPr="009E15F0">
                              <w:rPr>
                                <w:rFonts w:asciiTheme="minorHAnsi" w:hAnsiTheme="minorHAnsi" w:cstheme="minorHAnsi"/>
                                <w:szCs w:val="24"/>
                              </w:rPr>
                              <w:t xml:space="preserve">, fragt Till. </w:t>
                            </w:r>
                            <w:r w:rsidRPr="00536D7B">
                              <w:rPr>
                                <w:rFonts w:asciiTheme="minorHAnsi" w:hAnsiTheme="minorHAnsi" w:cstheme="minorHAnsi"/>
                                <w:i/>
                                <w:szCs w:val="24"/>
                              </w:rPr>
                              <w:t>„Ja“</w:t>
                            </w:r>
                            <w:r w:rsidRPr="009E15F0">
                              <w:rPr>
                                <w:rFonts w:asciiTheme="minorHAnsi" w:hAnsiTheme="minorHAnsi" w:cstheme="minorHAnsi"/>
                                <w:szCs w:val="24"/>
                              </w:rPr>
                              <w:t xml:space="preserve">, meint Sina, </w:t>
                            </w:r>
                            <w:r w:rsidRPr="00536D7B">
                              <w:rPr>
                                <w:rFonts w:asciiTheme="minorHAnsi" w:hAnsiTheme="minorHAnsi" w:cstheme="minorHAnsi"/>
                                <w:i/>
                                <w:szCs w:val="24"/>
                              </w:rPr>
                              <w:t>„aber jetzt im Sommer sind nur grüne Blattfarbstoffe in den Blättern.“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147C208" id="Textfeld 62" o:spid="_x0000_s1027" type="#_x0000_t202" style="position:absolute;margin-left:159.1pt;margin-top:19.1pt;width:266.5pt;height:160.45pt;z-index:251690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KBOEAIAAPwDAAAOAAAAZHJzL2Uyb0RvYy54bWysU11v2yAUfZ+0/4B4X+w4cZNacaquXadJ&#10;3YfU7gcQjGM04DIgsbNfvwtOU2t7m+YHC7jcc+8597C5GbQiR+G8BFPT+SynRBgOjTT7mn5/fni3&#10;psQHZhqmwIianoSnN9u3bza9rUQBHahGOIIgxle9rWkXgq2yzPNOaOZnYIXBYAtOs4Bbt88ax3pE&#10;1yor8vwq68E11gEX3uPp/Rik24TftoKHr23rRSCqpthbSH+X/rv4z7YbVu0ds53k5zbYP3ShmTRY&#10;9AJ1zwIjByf/gtKSO/DQhhkHnUHbSi4SB2Qzz/9g89QxKxIXFMfbi0z+/8HyL8dvjsimplcFJYZp&#10;nNGzGEIrVEPwCPXpra/w2pPFi2F4DwPOOXH19hH4D08M3HXM7MWtc9B3gjXY3zxmZpPUEcdHkF3/&#10;GRqsww4BEtDQOh3FQzkIouOcTpfZYC+E4+FisV6WJYY4xop8sVrNy1SDVS/p1vnwUYAmcVFTh8NP&#10;8Oz46ENsh1UvV2I1Aw9SqWQAZUhf0+uyKFPCJKJlQH8qqWu6zuM3Oiay/GCalByYVOMaCyhzph2Z&#10;jpzDsBuSwkmTKMkOmhPq4GC0Iz4fXHTgflHSoxVr6n8emBOUqE8GtbyeL5fRu2mzLFcFbtw0sptG&#10;mOEIVdNAybi8C8nvI+Vb1LyVSY3XTs4to8WSSOfnED083adbr492+xsAAP//AwBQSwMEFAAGAAgA&#10;AAAhAEeRpg7dAAAACgEAAA8AAABkcnMvZG93bnJldi54bWxMj09PwzAMxe9I+w6RJ3FjSQdFXdd0&#10;mkBcQYw/0m5Z47XVGqdqsrV8e7wTnPxsPz3/XGwm14kLDqH1pCFZKBBIlbct1Ro+P17uMhAhGrKm&#10;84QafjDAppzdFCa3fqR3vOxiLTiEQm40NDH2uZShatCZsPA9Eu+OfnAmcjvU0g5m5HDXyaVSj9KZ&#10;lvhCY3p8arA67c5Ow9frcf/9oN7qZ5f2o5+UJLeSWt/Op+0aRMQp/pnhis/oUDLTwZ/JBtFpuE+y&#10;JVtZXCsbsjRhceBBukpAloX8/0L5CwAA//8DAFBLAQItABQABgAIAAAAIQC2gziS/gAAAOEBAAAT&#10;AAAAAAAAAAAAAAAAAAAAAABbQ29udGVudF9UeXBlc10ueG1sUEsBAi0AFAAGAAgAAAAhADj9If/W&#10;AAAAlAEAAAsAAAAAAAAAAAAAAAAALwEAAF9yZWxzLy5yZWxzUEsBAi0AFAAGAAgAAAAhACGEoE4Q&#10;AgAA/AMAAA4AAAAAAAAAAAAAAAAALgIAAGRycy9lMm9Eb2MueG1sUEsBAi0AFAAGAAgAAAAhAEeR&#10;pg7dAAAACgEAAA8AAAAAAAAAAAAAAAAAagQAAGRycy9kb3ducmV2LnhtbFBLBQYAAAAABAAEAPMA&#10;AAB0BQAAAAA=&#10;" filled="f" stroked="f">
                <v:textbox>
                  <w:txbxContent>
                    <w:p w:rsidR="005D0E0B" w:rsidRDefault="005D0E0B" w:rsidP="005D0E0B">
                      <w:r w:rsidRPr="009E15F0">
                        <w:rPr>
                          <w:rFonts w:asciiTheme="minorHAnsi" w:hAnsiTheme="minorHAnsi" w:cstheme="minorHAnsi"/>
                          <w:szCs w:val="24"/>
                        </w:rPr>
                        <w:t xml:space="preserve">Sina und Till liegen unter einem Ahornbaum im Gras und schauen zwei Eichhörnchen zu, die von Ast zu Ast springen. </w:t>
                      </w:r>
                      <w:r w:rsidRPr="00536D7B">
                        <w:rPr>
                          <w:rFonts w:asciiTheme="minorHAnsi" w:hAnsiTheme="minorHAnsi" w:cstheme="minorHAnsi"/>
                          <w:i/>
                          <w:szCs w:val="24"/>
                        </w:rPr>
                        <w:t>„Weißt du noch, wie leuchtend gelb die Blätter im Herbst waren?“</w:t>
                      </w:r>
                      <w:r w:rsidRPr="009E15F0">
                        <w:rPr>
                          <w:rFonts w:asciiTheme="minorHAnsi" w:hAnsiTheme="minorHAnsi" w:cstheme="minorHAnsi"/>
                          <w:szCs w:val="24"/>
                        </w:rPr>
                        <w:t xml:space="preserve">, fragt Till. </w:t>
                      </w:r>
                      <w:r w:rsidRPr="00536D7B">
                        <w:rPr>
                          <w:rFonts w:asciiTheme="minorHAnsi" w:hAnsiTheme="minorHAnsi" w:cstheme="minorHAnsi"/>
                          <w:i/>
                          <w:szCs w:val="24"/>
                        </w:rPr>
                        <w:t>„Ja“</w:t>
                      </w:r>
                      <w:r w:rsidRPr="009E15F0">
                        <w:rPr>
                          <w:rFonts w:asciiTheme="minorHAnsi" w:hAnsiTheme="minorHAnsi" w:cstheme="minorHAnsi"/>
                          <w:szCs w:val="24"/>
                        </w:rPr>
                        <w:t xml:space="preserve">, meint Sina, </w:t>
                      </w:r>
                      <w:r w:rsidRPr="00536D7B">
                        <w:rPr>
                          <w:rFonts w:asciiTheme="minorHAnsi" w:hAnsiTheme="minorHAnsi" w:cstheme="minorHAnsi"/>
                          <w:i/>
                          <w:szCs w:val="24"/>
                        </w:rPr>
                        <w:t>„aber jetzt im Sommer sind nur grüne Blattfarbstoffe in den Blättern.“</w:t>
                      </w:r>
                    </w:p>
                  </w:txbxContent>
                </v:textbox>
                <w10:wrap type="topAndBottom"/>
              </v:shape>
            </w:pict>
          </mc:Fallback>
        </mc:AlternateContent>
      </w:r>
    </w:p>
    <w:p w:rsidR="005D0E0B" w:rsidRDefault="005D0E0B" w:rsidP="005D0E0B">
      <w:pPr>
        <w:pStyle w:val="DESY-Comic-H2"/>
        <w:rPr>
          <w:rFonts w:asciiTheme="minorHAnsi" w:hAnsiTheme="minorHAnsi" w:cstheme="minorHAnsi"/>
          <w:b/>
          <w:szCs w:val="24"/>
        </w:rPr>
      </w:pPr>
      <w:r w:rsidRPr="00300135">
        <w:rPr>
          <w:noProof/>
          <w:lang w:eastAsia="de-DE"/>
        </w:rPr>
        <w:drawing>
          <wp:anchor distT="0" distB="0" distL="114300" distR="114300" simplePos="0" relativeHeight="251692544" behindDoc="0" locked="0" layoutInCell="1" allowOverlap="1" wp14:anchorId="7271C965" wp14:editId="12481803">
            <wp:simplePos x="0" y="0"/>
            <wp:positionH relativeFrom="margin">
              <wp:posOffset>5163127</wp:posOffset>
            </wp:positionH>
            <wp:positionV relativeFrom="paragraph">
              <wp:posOffset>266989</wp:posOffset>
            </wp:positionV>
            <wp:extent cx="428264" cy="792000"/>
            <wp:effectExtent l="0" t="0" r="0" b="8255"/>
            <wp:wrapSquare wrapText="bothSides"/>
            <wp:docPr id="192" name="Grafik 192"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6D7B">
        <w:t>FRAGE</w:t>
      </w:r>
    </w:p>
    <w:p w:rsidR="005D0E0B" w:rsidRPr="009E15F0" w:rsidRDefault="005D0E0B" w:rsidP="005D0E0B">
      <w:r w:rsidRPr="009E15F0">
        <w:t xml:space="preserve">Hat Sina </w:t>
      </w:r>
      <w:r w:rsidRPr="00536D7B">
        <w:t>Recht</w:t>
      </w:r>
      <w:r w:rsidRPr="009E15F0">
        <w:t xml:space="preserve">? Was meinst du? </w:t>
      </w:r>
    </w:p>
    <w:p w:rsidR="005D0E0B" w:rsidRPr="009E15F0" w:rsidRDefault="005D0E0B" w:rsidP="005D0E0B">
      <w:pPr>
        <w:pStyle w:val="DESY-Comic-H2"/>
        <w:rPr>
          <w:rFonts w:asciiTheme="minorHAnsi" w:hAnsiTheme="minorHAnsi" w:cstheme="minorHAnsi"/>
          <w:b/>
          <w:szCs w:val="24"/>
        </w:rPr>
      </w:pPr>
      <w:r w:rsidRPr="00300135">
        <w:rPr>
          <w:noProof/>
          <w:lang w:eastAsia="de-DE"/>
        </w:rPr>
        <w:drawing>
          <wp:anchor distT="0" distB="0" distL="114300" distR="114300" simplePos="0" relativeHeight="251694592" behindDoc="0" locked="0" layoutInCell="1" allowOverlap="1" wp14:anchorId="1D067077" wp14:editId="1B155136">
            <wp:simplePos x="0" y="0"/>
            <wp:positionH relativeFrom="margin">
              <wp:posOffset>5163670</wp:posOffset>
            </wp:positionH>
            <wp:positionV relativeFrom="paragraph">
              <wp:posOffset>502285</wp:posOffset>
            </wp:positionV>
            <wp:extent cx="678180" cy="791845"/>
            <wp:effectExtent l="0" t="0" r="7620" b="8255"/>
            <wp:wrapSquare wrapText="bothSides"/>
            <wp:docPr id="194" name="Grafik 194"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8180"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6D7B">
        <w:t>VERMUTUNG</w:t>
      </w:r>
    </w:p>
    <w:p w:rsidR="005D0E0B" w:rsidRPr="00AB1681" w:rsidRDefault="005D0E0B" w:rsidP="005D0E0B">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5D0E0B" w:rsidRDefault="005D0E0B" w:rsidP="005D0E0B">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5D0E0B" w:rsidRPr="005D0E0B" w:rsidRDefault="005D0E0B" w:rsidP="005D0E0B">
      <w:pPr>
        <w:pStyle w:val="DESY-Protokoll-Nummerierung"/>
        <w:tabs>
          <w:tab w:val="right" w:leader="dot" w:pos="8789"/>
        </w:tabs>
        <w:spacing w:after="240"/>
        <w:rPr>
          <w:rFonts w:asciiTheme="minorHAnsi" w:hAnsiTheme="minorHAnsi" w:cstheme="minorHAnsi"/>
          <w:szCs w:val="24"/>
        </w:rPr>
      </w:pPr>
      <w:r>
        <w:rPr>
          <w:rFonts w:asciiTheme="minorHAnsi" w:hAnsiTheme="minorHAnsi" w:cstheme="minorHAnsi"/>
          <w:szCs w:val="24"/>
        </w:rPr>
        <w:tab/>
      </w:r>
    </w:p>
    <w:p w:rsidR="005D0E0B" w:rsidRPr="009E15F0" w:rsidRDefault="005D0E0B" w:rsidP="005D0E0B">
      <w:pPr>
        <w:pStyle w:val="DESY-Comic-H2"/>
        <w:rPr>
          <w:rFonts w:asciiTheme="minorHAnsi" w:hAnsiTheme="minorHAnsi" w:cstheme="minorHAnsi"/>
          <w:b/>
          <w:szCs w:val="24"/>
        </w:rPr>
      </w:pPr>
      <w:r w:rsidRPr="00300135">
        <w:t>MATERIALIEN</w:t>
      </w:r>
    </w:p>
    <w:tbl>
      <w:tblPr>
        <w:tblStyle w:val="Tabellenraster"/>
        <w:tblW w:w="0" w:type="auto"/>
        <w:tblCellMar>
          <w:left w:w="0" w:type="dxa"/>
          <w:right w:w="0" w:type="dxa"/>
        </w:tblCellMar>
        <w:tblLook w:val="04A0" w:firstRow="1" w:lastRow="0" w:firstColumn="1" w:lastColumn="0" w:noHBand="0" w:noVBand="1"/>
      </w:tblPr>
      <w:tblGrid>
        <w:gridCol w:w="4467"/>
        <w:gridCol w:w="4462"/>
      </w:tblGrid>
      <w:tr w:rsidR="005D0E0B" w:rsidRPr="009E15F0" w:rsidTr="002356C3">
        <w:trPr>
          <w:trHeight w:val="235"/>
        </w:trPr>
        <w:tc>
          <w:tcPr>
            <w:tcW w:w="4567" w:type="dxa"/>
            <w:tcBorders>
              <w:top w:val="nil"/>
              <w:left w:val="nil"/>
              <w:bottom w:val="nil"/>
              <w:right w:val="nil"/>
            </w:tcBorders>
            <w:vAlign w:val="center"/>
          </w:tcPr>
          <w:p w:rsidR="005D0E0B" w:rsidRPr="009E15F0" w:rsidRDefault="005D0E0B" w:rsidP="002356C3">
            <w:pPr>
              <w:pStyle w:val="DESY-Aufzhlung"/>
              <w:numPr>
                <w:ilvl w:val="0"/>
                <w:numId w:val="13"/>
              </w:numPr>
              <w:spacing w:after="80"/>
              <w:ind w:left="426" w:hanging="425"/>
            </w:pPr>
            <w:r w:rsidRPr="009E15F0">
              <w:t>grüne Blätter</w:t>
            </w:r>
          </w:p>
          <w:p w:rsidR="005D0E0B" w:rsidRPr="009E15F0" w:rsidRDefault="005D0E0B" w:rsidP="002356C3">
            <w:pPr>
              <w:pStyle w:val="DESY-Aufzhlung"/>
              <w:numPr>
                <w:ilvl w:val="0"/>
                <w:numId w:val="13"/>
              </w:numPr>
              <w:spacing w:after="80"/>
              <w:ind w:left="426" w:hanging="425"/>
            </w:pPr>
            <w:r w:rsidRPr="009E15F0">
              <w:t>Mörser</w:t>
            </w:r>
          </w:p>
          <w:p w:rsidR="005D0E0B" w:rsidRPr="009E15F0" w:rsidRDefault="005D0E0B" w:rsidP="002356C3">
            <w:pPr>
              <w:pStyle w:val="DESY-Aufzhlung"/>
              <w:numPr>
                <w:ilvl w:val="0"/>
                <w:numId w:val="13"/>
              </w:numPr>
              <w:spacing w:after="80"/>
              <w:ind w:left="426" w:hanging="425"/>
            </w:pPr>
            <w:r w:rsidRPr="009E15F0">
              <w:t>feiner Sand</w:t>
            </w:r>
          </w:p>
          <w:p w:rsidR="005D0E0B" w:rsidRPr="009E15F0" w:rsidRDefault="005D0E0B" w:rsidP="002356C3">
            <w:pPr>
              <w:pStyle w:val="DESY-Aufzhlung"/>
              <w:numPr>
                <w:ilvl w:val="0"/>
                <w:numId w:val="13"/>
              </w:numPr>
              <w:spacing w:after="80"/>
              <w:ind w:left="426" w:hanging="425"/>
            </w:pPr>
            <w:r w:rsidRPr="009E15F0">
              <w:t xml:space="preserve">Brennspiritus </w:t>
            </w:r>
          </w:p>
          <w:p w:rsidR="005D0E0B" w:rsidRPr="009E15F0" w:rsidRDefault="005D0E0B" w:rsidP="002356C3">
            <w:pPr>
              <w:pStyle w:val="DESY-Aufzhlung"/>
              <w:numPr>
                <w:ilvl w:val="0"/>
                <w:numId w:val="13"/>
              </w:numPr>
              <w:spacing w:after="80"/>
              <w:ind w:left="426" w:hanging="425"/>
            </w:pPr>
            <w:r w:rsidRPr="009E15F0">
              <w:t>Trichter mit Rundfilterpapier</w:t>
            </w:r>
          </w:p>
          <w:p w:rsidR="005D0E0B" w:rsidRPr="009E15F0" w:rsidRDefault="005D0E0B" w:rsidP="002356C3">
            <w:pPr>
              <w:pStyle w:val="DESY-Aufzhlung"/>
              <w:numPr>
                <w:ilvl w:val="0"/>
                <w:numId w:val="13"/>
              </w:numPr>
              <w:spacing w:after="80"/>
              <w:ind w:left="426" w:hanging="425"/>
            </w:pPr>
            <w:r w:rsidRPr="009E15F0">
              <w:t>Filterpapierstreifen</w:t>
            </w:r>
          </w:p>
        </w:tc>
        <w:tc>
          <w:tcPr>
            <w:tcW w:w="4567" w:type="dxa"/>
            <w:tcBorders>
              <w:top w:val="nil"/>
              <w:left w:val="nil"/>
              <w:bottom w:val="nil"/>
              <w:right w:val="nil"/>
            </w:tcBorders>
            <w:vAlign w:val="center"/>
          </w:tcPr>
          <w:p w:rsidR="005D0E0B" w:rsidRPr="00300135" w:rsidRDefault="005D0E0B" w:rsidP="002356C3">
            <w:pPr>
              <w:pStyle w:val="DESY-Aufzhlung"/>
              <w:numPr>
                <w:ilvl w:val="0"/>
                <w:numId w:val="13"/>
              </w:numPr>
              <w:spacing w:after="80"/>
              <w:ind w:left="499" w:hanging="425"/>
            </w:pPr>
            <w:r w:rsidRPr="00300135">
              <w:t>Becherglas (klein)</w:t>
            </w:r>
          </w:p>
          <w:p w:rsidR="005D0E0B" w:rsidRPr="00300135" w:rsidRDefault="005D0E0B" w:rsidP="002356C3">
            <w:pPr>
              <w:pStyle w:val="DESY-Aufzhlung"/>
              <w:numPr>
                <w:ilvl w:val="0"/>
                <w:numId w:val="13"/>
              </w:numPr>
              <w:spacing w:after="80"/>
              <w:ind w:left="499" w:hanging="425"/>
            </w:pPr>
            <w:r w:rsidRPr="00300135">
              <w:t>Schere</w:t>
            </w:r>
          </w:p>
          <w:p w:rsidR="005D0E0B" w:rsidRPr="00300135" w:rsidRDefault="005D0E0B" w:rsidP="002356C3">
            <w:pPr>
              <w:pStyle w:val="DESY-Aufzhlung"/>
              <w:numPr>
                <w:ilvl w:val="0"/>
                <w:numId w:val="13"/>
              </w:numPr>
              <w:spacing w:after="80"/>
              <w:ind w:left="499" w:hanging="425"/>
            </w:pPr>
            <w:r w:rsidRPr="00300135">
              <w:t>feine Pipette</w:t>
            </w:r>
          </w:p>
          <w:p w:rsidR="005D0E0B" w:rsidRPr="00300135" w:rsidRDefault="005D0E0B" w:rsidP="002356C3">
            <w:pPr>
              <w:pStyle w:val="DESY-Aufzhlung"/>
              <w:numPr>
                <w:ilvl w:val="0"/>
                <w:numId w:val="13"/>
              </w:numPr>
              <w:spacing w:after="80"/>
              <w:ind w:left="499" w:hanging="425"/>
            </w:pPr>
            <w:r w:rsidRPr="00300135">
              <w:t>Becherglas (hoch)</w:t>
            </w:r>
          </w:p>
          <w:p w:rsidR="005D0E0B" w:rsidRPr="00300135" w:rsidRDefault="005D0E0B" w:rsidP="002356C3">
            <w:pPr>
              <w:pStyle w:val="DESY-Aufzhlung"/>
              <w:numPr>
                <w:ilvl w:val="0"/>
                <w:numId w:val="13"/>
              </w:numPr>
              <w:spacing w:after="80"/>
              <w:ind w:left="499" w:hanging="425"/>
            </w:pPr>
            <w:r w:rsidRPr="00300135">
              <w:t>Wäscheklammer</w:t>
            </w:r>
          </w:p>
          <w:p w:rsidR="005D0E0B" w:rsidRPr="009E15F0" w:rsidRDefault="005D0E0B" w:rsidP="002356C3">
            <w:pPr>
              <w:pStyle w:val="DESY-Aufzhlung"/>
              <w:numPr>
                <w:ilvl w:val="0"/>
                <w:numId w:val="13"/>
              </w:numPr>
              <w:spacing w:after="80"/>
              <w:ind w:left="499" w:hanging="425"/>
              <w:rPr>
                <w:rFonts w:cstheme="minorHAnsi"/>
                <w:szCs w:val="24"/>
              </w:rPr>
            </w:pPr>
            <w:r w:rsidRPr="00300135">
              <w:t>Messzylinder</w:t>
            </w:r>
          </w:p>
        </w:tc>
      </w:tr>
    </w:tbl>
    <w:p w:rsidR="005D0E0B" w:rsidRDefault="005D0E0B" w:rsidP="00B10774">
      <w:pPr>
        <w:spacing w:after="0"/>
        <w:contextualSpacing/>
        <w:rPr>
          <w:rFonts w:asciiTheme="minorHAnsi" w:hAnsiTheme="minorHAnsi" w:cstheme="minorHAnsi"/>
          <w:szCs w:val="24"/>
        </w:rPr>
      </w:pPr>
    </w:p>
    <w:p w:rsidR="005D0E0B" w:rsidRPr="009E15F0" w:rsidRDefault="005D0E0B" w:rsidP="00B10774">
      <w:pPr>
        <w:spacing w:after="0"/>
        <w:contextualSpacing/>
        <w:rPr>
          <w:rFonts w:asciiTheme="minorHAnsi" w:hAnsiTheme="minorHAnsi" w:cstheme="minorHAnsi"/>
          <w:b/>
          <w:szCs w:val="24"/>
        </w:rPr>
      </w:pPr>
    </w:p>
    <w:p w:rsidR="00B10774" w:rsidRPr="009E15F0" w:rsidRDefault="00B10774" w:rsidP="00B10774">
      <w:pPr>
        <w:spacing w:after="0"/>
        <w:contextualSpacing/>
        <w:rPr>
          <w:rFonts w:asciiTheme="minorHAnsi" w:hAnsiTheme="minorHAnsi" w:cstheme="minorHAnsi"/>
          <w:b/>
          <w:szCs w:val="24"/>
        </w:rPr>
      </w:pPr>
    </w:p>
    <w:p w:rsidR="005D0E0B" w:rsidRDefault="005D0E0B">
      <w:pPr>
        <w:spacing w:after="0" w:line="240" w:lineRule="auto"/>
        <w:rPr>
          <w:rFonts w:asciiTheme="minorHAnsi" w:hAnsiTheme="minorHAnsi" w:cstheme="minorHAnsi"/>
          <w:b/>
          <w:szCs w:val="24"/>
        </w:rPr>
      </w:pPr>
      <w:r>
        <w:rPr>
          <w:rFonts w:asciiTheme="minorHAnsi" w:hAnsiTheme="minorHAnsi" w:cstheme="minorHAnsi"/>
          <w:b/>
          <w:szCs w:val="24"/>
        </w:rPr>
        <w:br w:type="page"/>
      </w:r>
    </w:p>
    <w:p w:rsidR="005D0E0B" w:rsidRPr="009E15F0" w:rsidRDefault="005D0E0B" w:rsidP="005D0E0B">
      <w:pPr>
        <w:pStyle w:val="DESY-Comic-H2"/>
        <w:spacing w:line="380" w:lineRule="exact"/>
        <w:rPr>
          <w:rFonts w:asciiTheme="minorHAnsi" w:hAnsiTheme="minorHAnsi" w:cstheme="minorHAnsi"/>
          <w:b/>
          <w:szCs w:val="24"/>
        </w:rPr>
      </w:pPr>
      <w:r w:rsidRPr="00300135">
        <w:lastRenderedPageBreak/>
        <w:t>DURCHFÜHRUNG</w:t>
      </w:r>
    </w:p>
    <w:p w:rsidR="005D0E0B" w:rsidRPr="009E15F0" w:rsidRDefault="005D0E0B" w:rsidP="005D0E0B">
      <w:pPr>
        <w:pStyle w:val="DESY-Protokoll-Nummerierung"/>
        <w:numPr>
          <w:ilvl w:val="0"/>
          <w:numId w:val="18"/>
        </w:numPr>
        <w:ind w:left="397" w:hanging="397"/>
      </w:pPr>
      <w:r w:rsidRPr="009E15F0">
        <w:t>Zerreibe die Laubblätter mit etwas Sand und 5 ml Brennspiritus in einem Mörser, bis eine Lösung entstanden ist.</w:t>
      </w:r>
    </w:p>
    <w:p w:rsidR="005D0E0B" w:rsidRPr="009E15F0" w:rsidRDefault="005D0E0B" w:rsidP="005D0E0B">
      <w:pPr>
        <w:pStyle w:val="DESY-Protokoll-Nummerierung"/>
        <w:numPr>
          <w:ilvl w:val="0"/>
          <w:numId w:val="18"/>
        </w:numPr>
        <w:ind w:left="397" w:hanging="397"/>
      </w:pPr>
      <w:r w:rsidRPr="009E15F0">
        <w:t>Falte den Rundfilter für das Filtrieren.</w:t>
      </w:r>
    </w:p>
    <w:p w:rsidR="005D0E0B" w:rsidRPr="009E15F0" w:rsidRDefault="005D0E0B" w:rsidP="005D0E0B">
      <w:pPr>
        <w:pStyle w:val="DESY-Protokoll-Nummerierung"/>
        <w:numPr>
          <w:ilvl w:val="0"/>
          <w:numId w:val="18"/>
        </w:numPr>
        <w:ind w:left="397" w:hanging="397"/>
      </w:pPr>
      <w:r w:rsidRPr="009E15F0">
        <w:t>Filtriere die Lösung in ein kleines Becherglas.</w:t>
      </w:r>
    </w:p>
    <w:p w:rsidR="005D0E0B" w:rsidRPr="009E15F0" w:rsidRDefault="005D0E0B" w:rsidP="005D0E0B">
      <w:pPr>
        <w:pStyle w:val="DESY-Protokoll-Nummerierung"/>
        <w:numPr>
          <w:ilvl w:val="0"/>
          <w:numId w:val="18"/>
        </w:numPr>
        <w:ind w:left="397" w:hanging="397"/>
      </w:pPr>
      <w:r w:rsidRPr="009E15F0">
        <w:t>Schneide aus Filterpapier einen 3 cm breiten und 14 cm langen Streifen.</w:t>
      </w:r>
    </w:p>
    <w:p w:rsidR="005D0E0B" w:rsidRPr="009E15F0" w:rsidRDefault="005D0E0B" w:rsidP="005D0E0B">
      <w:pPr>
        <w:pStyle w:val="DESY-Protokoll-Nummerierung"/>
        <w:numPr>
          <w:ilvl w:val="0"/>
          <w:numId w:val="18"/>
        </w:numPr>
        <w:ind w:left="397" w:hanging="397"/>
      </w:pPr>
      <w:r w:rsidRPr="009E15F0">
        <w:t>Tropfe vorsichtig mit der Pipette fünf Tropfen der filtrierten Lösung 2 cm vom unteren Rand entfernt auf den Filterpapierstreifen.</w:t>
      </w:r>
    </w:p>
    <w:p w:rsidR="005D0E0B" w:rsidRPr="009E15F0" w:rsidRDefault="005D0E0B" w:rsidP="005D0E0B">
      <w:pPr>
        <w:pStyle w:val="DESY-Protokoll-Nummerierung"/>
        <w:numPr>
          <w:ilvl w:val="0"/>
          <w:numId w:val="18"/>
        </w:numPr>
        <w:ind w:left="397" w:hanging="397"/>
      </w:pPr>
      <w:r w:rsidRPr="009E15F0">
        <w:t>Fülle in ein hohes Becherglas etwa 1 cm hoch Brennspiritus ein.</w:t>
      </w:r>
    </w:p>
    <w:p w:rsidR="005D0E0B" w:rsidRPr="009E15F0" w:rsidRDefault="005D0E0B" w:rsidP="005D0E0B">
      <w:pPr>
        <w:pStyle w:val="DESY-Protokoll-Nummerierung"/>
        <w:numPr>
          <w:ilvl w:val="0"/>
          <w:numId w:val="18"/>
        </w:numPr>
        <w:ind w:left="397" w:hanging="397"/>
      </w:pPr>
      <w:r w:rsidRPr="009E15F0">
        <w:t>Befestige den Filterpapierstreifen am Rand des Becherglases. Zum Befestigen des Streifens kannst du eine Wäscheklammer nutzen.</w:t>
      </w:r>
      <w:r w:rsidRPr="009E15F0">
        <w:rPr>
          <w:b/>
        </w:rPr>
        <w:t xml:space="preserve"> </w:t>
      </w:r>
    </w:p>
    <w:p w:rsidR="005D0E0B" w:rsidRPr="009E15F0" w:rsidRDefault="005D0E0B" w:rsidP="005D0E0B">
      <w:pPr>
        <w:pStyle w:val="DESY-Protokoll-Nummerierung"/>
        <w:ind w:left="397"/>
      </w:pPr>
      <w:r w:rsidRPr="009E15F0">
        <w:rPr>
          <w:b/>
        </w:rPr>
        <w:t xml:space="preserve">Achtung! </w:t>
      </w:r>
      <w:r w:rsidRPr="009E15F0">
        <w:t xml:space="preserve">Die </w:t>
      </w:r>
      <w:proofErr w:type="spellStart"/>
      <w:r w:rsidRPr="009E15F0">
        <w:t>aufgetropfte</w:t>
      </w:r>
      <w:proofErr w:type="spellEnd"/>
      <w:r w:rsidRPr="009E15F0">
        <w:t xml:space="preserve"> Lösung darf nicht in den Brennspiritus eintauchen.</w:t>
      </w:r>
    </w:p>
    <w:p w:rsidR="005D0E0B" w:rsidRPr="009E15F0" w:rsidRDefault="005D0E0B" w:rsidP="005D0E0B">
      <w:pPr>
        <w:pStyle w:val="DESY-Protokoll-Nummerierung"/>
        <w:numPr>
          <w:ilvl w:val="0"/>
          <w:numId w:val="18"/>
        </w:numPr>
        <w:ind w:left="397" w:hanging="397"/>
      </w:pPr>
      <w:r w:rsidRPr="009E15F0">
        <w:t>Beende den Versuch nach 10 Minuten.</w:t>
      </w:r>
    </w:p>
    <w:p w:rsidR="005D0E0B" w:rsidRPr="009E15F0" w:rsidRDefault="005D0E0B" w:rsidP="005D0E0B">
      <w:pPr>
        <w:pStyle w:val="DESY-Comic-H2"/>
        <w:spacing w:line="380" w:lineRule="exact"/>
        <w:rPr>
          <w:rFonts w:asciiTheme="minorHAnsi" w:hAnsiTheme="minorHAnsi" w:cstheme="minorHAnsi"/>
          <w:b/>
          <w:noProof/>
          <w:szCs w:val="24"/>
          <w:lang w:eastAsia="de-DE"/>
        </w:rPr>
      </w:pPr>
      <w:r w:rsidRPr="00300135">
        <w:t>VERSUCHSAUFBAU</w:t>
      </w:r>
    </w:p>
    <w:p w:rsidR="005D0E0B" w:rsidRPr="009E15F0" w:rsidRDefault="005D0E0B" w:rsidP="005D0E0B">
      <w:pPr>
        <w:spacing w:after="0"/>
        <w:contextualSpacing/>
        <w:rPr>
          <w:rFonts w:asciiTheme="minorHAnsi" w:hAnsiTheme="minorHAnsi" w:cstheme="minorHAnsi"/>
          <w:b/>
          <w:szCs w:val="24"/>
        </w:rPr>
      </w:pPr>
      <w:r w:rsidRPr="009E15F0">
        <w:rPr>
          <w:rFonts w:asciiTheme="minorHAnsi" w:hAnsiTheme="minorHAnsi" w:cstheme="minorHAnsi"/>
          <w:b/>
          <w:noProof/>
          <w:szCs w:val="24"/>
          <w:lang w:eastAsia="de-DE"/>
        </w:rPr>
        <w:drawing>
          <wp:anchor distT="0" distB="0" distL="114300" distR="114300" simplePos="0" relativeHeight="251696640" behindDoc="1" locked="0" layoutInCell="1" allowOverlap="1" wp14:anchorId="709D2B48" wp14:editId="58925833">
            <wp:simplePos x="0" y="0"/>
            <wp:positionH relativeFrom="column">
              <wp:posOffset>1779767</wp:posOffset>
            </wp:positionH>
            <wp:positionV relativeFrom="paragraph">
              <wp:posOffset>8531</wp:posOffset>
            </wp:positionV>
            <wp:extent cx="1276377" cy="2838616"/>
            <wp:effectExtent l="19050" t="0" r="0" b="0"/>
            <wp:wrapNone/>
            <wp:docPr id="201"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l="13600" t="12024" r="14800" b="7816"/>
                    <a:stretch>
                      <a:fillRect/>
                    </a:stretch>
                  </pic:blipFill>
                  <pic:spPr bwMode="auto">
                    <a:xfrm>
                      <a:off x="0" y="0"/>
                      <a:ext cx="1276377" cy="2838616"/>
                    </a:xfrm>
                    <a:prstGeom prst="rect">
                      <a:avLst/>
                    </a:prstGeom>
                    <a:noFill/>
                    <a:ln w="9525">
                      <a:noFill/>
                      <a:miter lim="800000"/>
                      <a:headEnd/>
                      <a:tailEnd/>
                    </a:ln>
                  </pic:spPr>
                </pic:pic>
              </a:graphicData>
            </a:graphic>
          </wp:anchor>
        </w:drawing>
      </w:r>
    </w:p>
    <w:p w:rsidR="005D0E0B" w:rsidRPr="009E15F0" w:rsidRDefault="005D0E0B" w:rsidP="005D0E0B">
      <w:pPr>
        <w:rPr>
          <w:rFonts w:asciiTheme="minorHAnsi" w:hAnsiTheme="minorHAnsi" w:cstheme="minorHAnsi"/>
          <w:szCs w:val="24"/>
        </w:rPr>
      </w:pPr>
      <w:r w:rsidRPr="009E15F0">
        <w:rPr>
          <w:rFonts w:asciiTheme="minorHAnsi" w:hAnsiTheme="minorHAnsi" w:cstheme="minorHAnsi"/>
          <w:noProof/>
          <w:szCs w:val="24"/>
          <w:lang w:eastAsia="de-DE"/>
        </w:rPr>
        <mc:AlternateContent>
          <mc:Choice Requires="wps">
            <w:drawing>
              <wp:anchor distT="4294967295" distB="4294967295" distL="114300" distR="114300" simplePos="0" relativeHeight="251697664" behindDoc="0" locked="0" layoutInCell="1" allowOverlap="1" wp14:anchorId="014E7DDD" wp14:editId="3B3F38E3">
                <wp:simplePos x="0" y="0"/>
                <wp:positionH relativeFrom="column">
                  <wp:posOffset>2433320</wp:posOffset>
                </wp:positionH>
                <wp:positionV relativeFrom="paragraph">
                  <wp:posOffset>88264</wp:posOffset>
                </wp:positionV>
                <wp:extent cx="1124585" cy="0"/>
                <wp:effectExtent l="0" t="0" r="18415" b="19050"/>
                <wp:wrapNone/>
                <wp:docPr id="19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45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6CECD17" id="AutoShape 3" o:spid="_x0000_s1026" type="#_x0000_t32" style="position:absolute;margin-left:191.6pt;margin-top:6.95pt;width:88.55pt;height:0;z-index:2516976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6jgHwIAAD0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GOxuMcVI&#10;kR6W9LT3OtZGD2FAg3EFxFVqa0OL9KhezbOm3x1SuuqIankMfjsZyM1CRvIuJVycgTK74YtmEEMA&#10;P07r2Ng+QMIc0DEu5XRbCj96ROFjlk3y6Ry40asvIcU10VjnP3Pdo2CU2HlLRNv5SisFq9c2i2XI&#10;4dn5QIsU14RQVemNkDIqQCo0lHgxnUxjgtNSsOAMYc62u0padCBBQ/EXewTPfZjVe8UiWMcJW19s&#10;T4Q821BcqoAHjQGdi3UWyY9FuljP1/N8lE9m61Ge1vXoaVPlo9km+zStH+qqqrOfgVqWF51gjKvA&#10;7irYLP87QVyezllqN8nexpC8R4/zArLX/0g6bjYs8yyLnWanrb1uHDQagy/vKTyC+zvY969+9QsA&#10;AP//AwBQSwMEFAAGAAgAAAAhAMPjweLdAAAACQEAAA8AAABkcnMvZG93bnJldi54bWxMj8FOwzAM&#10;hu9IvENkJC6IJWu1aStNpwmJA0e2SVyzxrTdGqdq0rXs6THiwI72/+n353wzuVZcsA+NJw3zmQKB&#10;VHrbUKXhsH97XoEI0ZA1rSfU8I0BNsX9XW4y60f6wMsuVoJLKGRGQx1jl0kZyhqdCTPfIXH25Xtn&#10;Io99JW1vRi53rUyUWkpnGuILtenwtcbyvBucBgzDYq62a1cd3q/j02dyPY3dXuvHh2n7AiLiFP9h&#10;+NVndSjY6egHskG0GtJVmjDKQboGwcBiqVIQx7+FLHJ5+0HxAwAA//8DAFBLAQItABQABgAIAAAA&#10;IQC2gziS/gAAAOEBAAATAAAAAAAAAAAAAAAAAAAAAABbQ29udGVudF9UeXBlc10ueG1sUEsBAi0A&#10;FAAGAAgAAAAhADj9If/WAAAAlAEAAAsAAAAAAAAAAAAAAAAALwEAAF9yZWxzLy5yZWxzUEsBAi0A&#10;FAAGAAgAAAAhAC3bqOAfAgAAPQQAAA4AAAAAAAAAAAAAAAAALgIAAGRycy9lMm9Eb2MueG1sUEsB&#10;Ai0AFAAGAAgAAAAhAMPjweLdAAAACQEAAA8AAAAAAAAAAAAAAAAAeQQAAGRycy9kb3ducmV2Lnht&#10;bFBLBQYAAAAABAAEAPMAAACDBQAAAAA=&#10;"/>
            </w:pict>
          </mc:Fallback>
        </mc:AlternateContent>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t>Wäscheklammer</w:t>
      </w:r>
    </w:p>
    <w:p w:rsidR="005D0E0B" w:rsidRPr="009E15F0" w:rsidRDefault="005D0E0B" w:rsidP="005D0E0B">
      <w:pPr>
        <w:rPr>
          <w:rFonts w:asciiTheme="minorHAnsi" w:hAnsiTheme="minorHAnsi" w:cstheme="minorHAnsi"/>
          <w:szCs w:val="24"/>
        </w:rPr>
      </w:pPr>
    </w:p>
    <w:p w:rsidR="005D0E0B" w:rsidRPr="009E15F0" w:rsidRDefault="005D0E0B" w:rsidP="005D0E0B">
      <w:pPr>
        <w:rPr>
          <w:rFonts w:asciiTheme="minorHAnsi" w:hAnsiTheme="minorHAnsi" w:cstheme="minorHAnsi"/>
          <w:szCs w:val="24"/>
        </w:rPr>
      </w:pPr>
      <w:r w:rsidRPr="009E15F0">
        <w:rPr>
          <w:rFonts w:asciiTheme="minorHAnsi" w:hAnsiTheme="minorHAnsi" w:cstheme="minorHAnsi"/>
          <w:noProof/>
          <w:szCs w:val="24"/>
          <w:lang w:eastAsia="de-DE"/>
        </w:rPr>
        <mc:AlternateContent>
          <mc:Choice Requires="wps">
            <w:drawing>
              <wp:anchor distT="4294967295" distB="4294967295" distL="114300" distR="114300" simplePos="0" relativeHeight="251698688" behindDoc="0" locked="0" layoutInCell="1" allowOverlap="1" wp14:anchorId="03763FC0" wp14:editId="6A785B2D">
                <wp:simplePos x="0" y="0"/>
                <wp:positionH relativeFrom="column">
                  <wp:posOffset>2916555</wp:posOffset>
                </wp:positionH>
                <wp:positionV relativeFrom="paragraph">
                  <wp:posOffset>131099</wp:posOffset>
                </wp:positionV>
                <wp:extent cx="638175" cy="0"/>
                <wp:effectExtent l="0" t="0" r="28575" b="19050"/>
                <wp:wrapNone/>
                <wp:docPr id="196"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58C2E78" id="AutoShape 4" o:spid="_x0000_s1026" type="#_x0000_t32" style="position:absolute;margin-left:229.65pt;margin-top:10.3pt;width:50.25pt;height:0;z-index:2516986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0+2HgIAADw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GOxuMcNI&#10;kR6W9LT3OtZGeRjQYFwBcZXa2tAiPapX86zpd4eUrjqiWh6D304GcrOQkbxLCRdnoMxu+KIZxBDA&#10;j9M6NrYPkDAHdIxLOd2Wwo8eUfg4e5hnn6YY0asrIcU1z1jnP3Pdo2CU2HlLRNv5SisFm9c2i1XI&#10;4dn5wIoU14RQVOmNkDIKQCo0lHgxnUxjgtNSsOAMYc62u0padCBBQvEXWwTPfZjVe8UiWMcJW19s&#10;T4Q821BcqoAHfQGdi3XWyI9FuljP1/N8lE9m61Ge1vXoaVPlo9kGWq8f6qqqs5+BWpYXnWCMq8Du&#10;qtcs/zs9XF7OWWk3xd7GkLxHj/MCstf/SDouNuzyrIqdZqetvS4cJBqDL88pvIH7O9j3j371CwAA&#10;//8DAFBLAwQUAAYACAAAACEAVrjJ6t0AAAAJAQAADwAAAGRycy9kb3ducmV2LnhtbEyPwU7DMAyG&#10;70i8Q2QkLoglK3RaS9NpQuLAkW0S16zx2kLjVE26lj09RhzgaPvT7+8vNrPrxBmH0HrSsFwoEEiV&#10;ty3VGg77l/s1iBANWdN5Qg1fGGBTXl8VJrd+ojc872ItOIRCbjQ0Mfa5lKFq0Jmw8D0S305+cCby&#10;ONTSDmbicNfJRKmVdKYl/tCYHp8brD53o9OAYUyXapu5+vB6me7ek8vH1O+1vr2Zt08gIs7xD4Yf&#10;fVaHkp2OfiQbRKfhMc0eGNWQqBUIBtI04y7H34UsC/m/QfkNAAD//wMAUEsBAi0AFAAGAAgAAAAh&#10;ALaDOJL+AAAA4QEAABMAAAAAAAAAAAAAAAAAAAAAAFtDb250ZW50X1R5cGVzXS54bWxQSwECLQAU&#10;AAYACAAAACEAOP0h/9YAAACUAQAACwAAAAAAAAAAAAAAAAAvAQAAX3JlbHMvLnJlbHNQSwECLQAU&#10;AAYACAAAACEA31dPth4CAAA8BAAADgAAAAAAAAAAAAAAAAAuAgAAZHJzL2Uyb0RvYy54bWxQSwEC&#10;LQAUAAYACAAAACEAVrjJ6t0AAAAJAQAADwAAAAAAAAAAAAAAAAB4BAAAZHJzL2Rvd25yZXYueG1s&#10;UEsFBgAAAAAEAAQA8wAAAIIFAAAAAA==&#10;"/>
            </w:pict>
          </mc:Fallback>
        </mc:AlternateContent>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t>Becherglas</w:t>
      </w:r>
      <w:r w:rsidRPr="009E15F0">
        <w:rPr>
          <w:rFonts w:asciiTheme="minorHAnsi" w:hAnsiTheme="minorHAnsi" w:cstheme="minorHAnsi"/>
          <w:szCs w:val="24"/>
        </w:rPr>
        <w:tab/>
      </w:r>
    </w:p>
    <w:p w:rsidR="005D0E0B" w:rsidRPr="009E15F0" w:rsidRDefault="005D0E0B" w:rsidP="005D0E0B">
      <w:pPr>
        <w:rPr>
          <w:rFonts w:asciiTheme="minorHAnsi" w:hAnsiTheme="minorHAnsi" w:cstheme="minorHAnsi"/>
          <w:szCs w:val="24"/>
        </w:rPr>
      </w:pPr>
    </w:p>
    <w:p w:rsidR="005D0E0B" w:rsidRPr="009E15F0" w:rsidRDefault="005D0E0B" w:rsidP="005D0E0B">
      <w:pPr>
        <w:rPr>
          <w:rFonts w:asciiTheme="minorHAnsi" w:hAnsiTheme="minorHAnsi" w:cstheme="minorHAnsi"/>
          <w:szCs w:val="24"/>
        </w:rPr>
      </w:pPr>
    </w:p>
    <w:p w:rsidR="005D0E0B" w:rsidRPr="009E15F0" w:rsidRDefault="005D0E0B" w:rsidP="005D0E0B">
      <w:pPr>
        <w:spacing w:after="0"/>
        <w:rPr>
          <w:rFonts w:asciiTheme="minorHAnsi" w:hAnsiTheme="minorHAnsi" w:cstheme="minorHAnsi"/>
          <w:szCs w:val="24"/>
        </w:rPr>
      </w:pPr>
      <w:r w:rsidRPr="009E15F0">
        <w:rPr>
          <w:rFonts w:asciiTheme="minorHAnsi" w:hAnsiTheme="minorHAnsi" w:cstheme="minorHAnsi"/>
          <w:noProof/>
          <w:szCs w:val="24"/>
          <w:lang w:eastAsia="de-DE"/>
        </w:rPr>
        <mc:AlternateContent>
          <mc:Choice Requires="wps">
            <w:drawing>
              <wp:anchor distT="4294967295" distB="4294967295" distL="114300" distR="114300" simplePos="0" relativeHeight="251701760" behindDoc="0" locked="0" layoutInCell="1" allowOverlap="1" wp14:anchorId="264EB08E" wp14:editId="33D7FDF2">
                <wp:simplePos x="0" y="0"/>
                <wp:positionH relativeFrom="column">
                  <wp:posOffset>2424084</wp:posOffset>
                </wp:positionH>
                <wp:positionV relativeFrom="paragraph">
                  <wp:posOffset>102235</wp:posOffset>
                </wp:positionV>
                <wp:extent cx="1124585" cy="0"/>
                <wp:effectExtent l="0" t="0" r="18415" b="19050"/>
                <wp:wrapNone/>
                <wp:docPr id="197"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45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E6AFBC1" id="AutoShape 6" o:spid="_x0000_s1026" type="#_x0000_t32" style="position:absolute;margin-left:190.85pt;margin-top:8.05pt;width:88.55pt;height:0;z-index:2517017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fTQIAIAAD0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GOxu8YCR&#10;Ij0s6WnvdayNZmFAg3EFxFVqa0OL9KhezbOm3x1SuuqIankMfjsZyM1CRvIuJVycgTK74YtmEEMA&#10;P07r2Ng+QMIc0DEu5XRbCj96ROFjlk3y6XyKEb36ElJcE411/jPXPQpGiZ23RLSdr7RSsHpts1iG&#10;HJ6dD7RIcU0IVZXeCCmjAqRCQ4kX08k0JjgtBQvOEOZsu6ukRQcSNBR/sUfw3IdZvVcsgnWcsPXF&#10;9kTIsw3FpQp40BjQuVhnkfxYpIv1fD3PR/lkth7laV2PnjZVPpptsodp/amuqjr7GahledEJxrgK&#10;7K6CzfK/E8Tl6ZyldpPsbQzJe/Q4LyB7/Y+k42bDMs+y2Gl22trrxkGjMfjynsIjuL+Dff/qV78A&#10;AAD//wMAUEsDBBQABgAIAAAAIQApKY2Z3gAAAAkBAAAPAAAAZHJzL2Rvd25yZXYueG1sTI/BTsMw&#10;EETvSP0Hayv1glonRSlpiFNVlThwpK3E1Y2XJBCvo9hpQr+eRRzguDNPszP5brKtuGLvG0cK4lUE&#10;Aql0pqFKwfn0vExB+KDJ6NYRKvhCD7tidpfrzLiRXvF6DJXgEPKZVlCH0GVS+rJGq/3KdUjsvbve&#10;6sBnX0nT65HDbSvXUbSRVjfEH2rd4aHG8vM4WAXohySO9ltbnV9u4/3b+vYxdielFvNp/wQi4BT+&#10;YPipz9Wh4E4XN5DxolXwkMaPjLKxiUEwkCQpb7n8CrLI5f8FxTcAAAD//wMAUEsBAi0AFAAGAAgA&#10;AAAhALaDOJL+AAAA4QEAABMAAAAAAAAAAAAAAAAAAAAAAFtDb250ZW50X1R5cGVzXS54bWxQSwEC&#10;LQAUAAYACAAAACEAOP0h/9YAAACUAQAACwAAAAAAAAAAAAAAAAAvAQAAX3JlbHMvLnJlbHNQSwEC&#10;LQAUAAYACAAAACEAWfH00CACAAA9BAAADgAAAAAAAAAAAAAAAAAuAgAAZHJzL2Uyb0RvYy54bWxQ&#10;SwECLQAUAAYACAAAACEAKSmNmd4AAAAJAQAADwAAAAAAAAAAAAAAAAB6BAAAZHJzL2Rvd25yZXYu&#10;eG1sUEsFBgAAAAAEAAQA8wAAAIUFAAAAAA==&#10;"/>
            </w:pict>
          </mc:Fallback>
        </mc:AlternateContent>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t>Filterpapierstreifen</w:t>
      </w:r>
    </w:p>
    <w:p w:rsidR="005D0E0B" w:rsidRPr="009E15F0" w:rsidRDefault="005D0E0B" w:rsidP="005D0E0B">
      <w:pPr>
        <w:rPr>
          <w:rFonts w:asciiTheme="minorHAnsi" w:hAnsiTheme="minorHAnsi" w:cstheme="minorHAnsi"/>
          <w:szCs w:val="24"/>
        </w:rPr>
      </w:pP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t xml:space="preserve">innen </w:t>
      </w:r>
    </w:p>
    <w:p w:rsidR="005D0E0B" w:rsidRPr="009E15F0" w:rsidRDefault="005D0E0B" w:rsidP="005D0E0B">
      <w:pPr>
        <w:spacing w:after="240"/>
        <w:rPr>
          <w:rFonts w:asciiTheme="minorHAnsi" w:hAnsiTheme="minorHAnsi" w:cstheme="minorHAnsi"/>
          <w:szCs w:val="24"/>
        </w:rPr>
      </w:pPr>
      <w:r w:rsidRPr="009E15F0">
        <w:rPr>
          <w:rFonts w:asciiTheme="minorHAnsi" w:hAnsiTheme="minorHAnsi" w:cstheme="minorHAnsi"/>
          <w:noProof/>
          <w:szCs w:val="24"/>
          <w:lang w:eastAsia="de-DE"/>
        </w:rPr>
        <mc:AlternateContent>
          <mc:Choice Requires="wps">
            <w:drawing>
              <wp:anchor distT="4294967295" distB="4294967295" distL="114300" distR="114300" simplePos="0" relativeHeight="251699712" behindDoc="0" locked="0" layoutInCell="1" allowOverlap="1" wp14:anchorId="0035F5E6" wp14:editId="312728E2">
                <wp:simplePos x="0" y="0"/>
                <wp:positionH relativeFrom="column">
                  <wp:posOffset>2427201</wp:posOffset>
                </wp:positionH>
                <wp:positionV relativeFrom="paragraph">
                  <wp:posOffset>308957</wp:posOffset>
                </wp:positionV>
                <wp:extent cx="1124585" cy="0"/>
                <wp:effectExtent l="0" t="0" r="18415" b="19050"/>
                <wp:wrapNone/>
                <wp:docPr id="198"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45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61E383F" id="AutoShape 5" o:spid="_x0000_s1026" type="#_x0000_t32" style="position:absolute;margin-left:191.1pt;margin-top:24.35pt;width:88.55pt;height:0;z-index:2516997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1s3HwIAAD0EAAAOAAAAZHJzL2Uyb0RvYy54bWysU02P2jAQvVfqf7B8hyQ0bCEirFYJ9LJt&#10;kXb7A4ztJFYd27INAVX97x0bgtj2UlXlYMaZmTcf73n1eOolOnLrhFYlzqYpRlxRzYRqS/ztdTtZ&#10;YOQ8UYxIrXiJz9zhx/X7d6vBFHymOy0ZtwhAlCsGU+LOe1MkiaMd74mbasMVOBtte+LhatuEWTIA&#10;ei+TWZo+JIO2zFhNuXPwtb448TriNw2n/mvTOO6RLDH05uNp47kPZ7JekaK1xHSCXtsg/9BFT4SC&#10;ojeomniCDlb8AdULarXTjZ9S3Se6aQTlcQaYJkt/m+alI4bHWWA5ztzW5P4fLP1y3FkkGHC3BKoU&#10;6YGkp4PXsTaahwUNxhUQV6mdDSPSk3oxz5p+d0jpqiOq5TH49WwgNwsZyZuUcHEGyuyHz5pBDAH8&#10;uK1TY/sACXtAp0jK+UYKP3lE4WOWzfL5Yo4RHX0JKcZEY53/xHWPglFi5y0RbecrrRRQr20Wy5Dj&#10;s/OhLVKMCaGq0lshZVSAVGgo8XI+m8cEp6VgwRnCnG33lbToSIKG4i/OCJ77MKsPikWwjhO2udqe&#10;CHmxobhUAQ8Gg3au1kUkP5bpcrPYLPJJPnvYTPK0ridP2yqfPGyzj/P6Q11VdfYztJblRScY4yp0&#10;Nwo2y/9OENenc5HaTbK3NSRv0eO+oNnxPzYdmQ1kXmSx1+y8syPjoNEYfH1P4RHc38G+f/XrXwAA&#10;AP//AwBQSwMEFAAGAAgAAAAhALhr9ireAAAACQEAAA8AAABkcnMvZG93bnJldi54bWxMj8FOwzAM&#10;hu9IvENkpF0QS9dR6Lqm0zSJA0e2SVyzxrRljVM16Vr29BhxgKPtT7+/P99MthUX7H3jSMFiHoFA&#10;Kp1pqFJwPLw8pCB80GR06wgVfKGHTXF7k+vMuJHe8LIPleAQ8plWUIfQZVL6skar/dx1SHz7cL3V&#10;gce+kqbXI4fbVsZR9CStbog/1LrDXY3leT9YBeiHZBFtV7Y6vl7H+/f4+jl2B6Vmd9N2DSLgFP5g&#10;+NFndSjY6eQGMl60CpZpHDOq4DF9BsFAkqyWIE6/C1nk8n+D4hsAAP//AwBQSwECLQAUAAYACAAA&#10;ACEAtoM4kv4AAADhAQAAEwAAAAAAAAAAAAAAAAAAAAAAW0NvbnRlbnRfVHlwZXNdLnhtbFBLAQIt&#10;ABQABgAIAAAAIQA4/SH/1gAAAJQBAAALAAAAAAAAAAAAAAAAAC8BAABfcmVscy8ucmVsc1BLAQIt&#10;ABQABgAIAAAAIQD3B1s3HwIAAD0EAAAOAAAAAAAAAAAAAAAAAC4CAABkcnMvZTJvRG9jLnhtbFBL&#10;AQItABQABgAIAAAAIQC4a/Yq3gAAAAkBAAAPAAAAAAAAAAAAAAAAAHkEAABkcnMvZG93bnJldi54&#10;bWxQSwUGAAAAAAQABADzAAAAhAUAAAAA&#10;"/>
            </w:pict>
          </mc:Fallback>
        </mc:AlternateContent>
      </w:r>
      <w:r>
        <w:rPr>
          <w:rFonts w:asciiTheme="minorHAnsi" w:hAnsiTheme="minorHAnsi" w:cstheme="minorHAnsi"/>
          <w:szCs w:val="24"/>
        </w:rPr>
        <w:br/>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t xml:space="preserve">Tropfen der filtrierten Lösung </w:t>
      </w:r>
    </w:p>
    <w:p w:rsidR="005D0E0B" w:rsidRPr="009E15F0" w:rsidRDefault="005D0E0B" w:rsidP="005D0E0B">
      <w:pPr>
        <w:rPr>
          <w:rFonts w:asciiTheme="minorHAnsi" w:hAnsiTheme="minorHAnsi" w:cstheme="minorHAnsi"/>
          <w:b/>
          <w:szCs w:val="24"/>
        </w:rPr>
      </w:pPr>
      <w:r w:rsidRPr="009E15F0">
        <w:rPr>
          <w:rFonts w:asciiTheme="minorHAnsi" w:hAnsiTheme="minorHAnsi" w:cstheme="minorHAnsi"/>
          <w:noProof/>
          <w:szCs w:val="24"/>
          <w:lang w:eastAsia="de-DE"/>
        </w:rPr>
        <mc:AlternateContent>
          <mc:Choice Requires="wps">
            <w:drawing>
              <wp:anchor distT="0" distB="0" distL="114300" distR="114300" simplePos="0" relativeHeight="251700736" behindDoc="0" locked="0" layoutInCell="1" allowOverlap="1" wp14:anchorId="46584603" wp14:editId="4382B622">
                <wp:simplePos x="0" y="0"/>
                <wp:positionH relativeFrom="column">
                  <wp:posOffset>2927985</wp:posOffset>
                </wp:positionH>
                <wp:positionV relativeFrom="paragraph">
                  <wp:posOffset>93345</wp:posOffset>
                </wp:positionV>
                <wp:extent cx="638175" cy="635"/>
                <wp:effectExtent l="0" t="0" r="9525" b="37465"/>
                <wp:wrapNone/>
                <wp:docPr id="199"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AFCDA24" id="AutoShape 2" o:spid="_x0000_s1026" type="#_x0000_t32" style="position:absolute;margin-left:230.55pt;margin-top:7.35pt;width:50.25pt;height:.0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WTQIAIAAD4EAAAOAAAAZHJzL2Uyb0RvYy54bWysU02P2yAQvVfqf0Dcs7bz1cSKs1rZSS/b&#10;bqTd/gAC2EbFgIDEiar+9w7EiTbtparqAx5g5s2bmcfq8dRJdOTWCa0KnD2kGHFFNROqKfC3t+1o&#10;gZHzRDEiteIFPnOHH9cfP6x6k/OxbrVk3CIAUS7vTYFb702eJI62vCPuQRuu4LLWtiMetrZJmCU9&#10;oHcyGafpPOm1ZcZqyp2D0+pyidcRv6459S917bhHssDAzcfVxnUf1mS9InljiWkFHWiQf2DREaEg&#10;6Q2qIp6ggxV/QHWCWu107R+o7hJd14LyWANUk6W/VfPaEsNjLdAcZ25tcv8Pln497iwSDGa3XGKk&#10;SAdDejp4HXOjcWhQb1wOfqXa2VAiPalX86zpd4eULluiGh6d384GYrMQkdyFhI0zkGbff9EMfAjg&#10;x26datsFSOgDOsWhnG9D4SePKBzOJ4vs0wwjClfzySzCk/waaazzn7nuUDAK7Lwloml9qZWC2Wub&#10;xTzk+Ox84EXya0BIq/RWSBklIBXqC7ycjWcxwGkpWLgMbs42+1JadCRBRPEbWNy5WX1QLIK1nLDN&#10;YHsi5MWG5FIFPKgM6AzWRSU/lulys9gspqPpeL4ZTdOqGj1ty+lovoXiq0lVllX2M1DLpnkrGOMq&#10;sLsqNpv+nSKGt3PR2k2ztzYk9+ixX0D2+o+k42jDNC+62Gt23tnryEGk0Xl4UOEVvN+D/f7Zr38B&#10;AAD//wMAUEsDBBQABgAIAAAAIQAowBzj3gAAAAkBAAAPAAAAZHJzL2Rvd25yZXYueG1sTI/BTsMw&#10;DIbvSLxDZCQuaEszbWUrTacJiQNHtklcs8a0hcapmnQte3q8Ezva/6ffn/Pt5Fpxxj40njSoeQIC&#10;qfS2oUrD8fA2W4MI0ZA1rSfU8IsBtsX9XW4y60f6wPM+VoJLKGRGQx1jl0kZyhqdCXPfIXH25Xtn&#10;Io99JW1vRi53rVwkSSqdaYgv1KbD1xrLn/3gNGAYVirZbVx1fL+MT5+Ly/fYHbR+fJh2LyAiTvEf&#10;hqs+q0PBTic/kA2i1bBMlWKUg+UzCAZWqUpBnK6LNcgil7cfFH8AAAD//wMAUEsBAi0AFAAGAAgA&#10;AAAhALaDOJL+AAAA4QEAABMAAAAAAAAAAAAAAAAAAAAAAFtDb250ZW50X1R5cGVzXS54bWxQSwEC&#10;LQAUAAYACAAAACEAOP0h/9YAAACUAQAACwAAAAAAAAAAAAAAAAAvAQAAX3JlbHMvLnJlbHNQSwEC&#10;LQAUAAYACAAAACEA4/Fk0CACAAA+BAAADgAAAAAAAAAAAAAAAAAuAgAAZHJzL2Uyb0RvYy54bWxQ&#10;SwECLQAUAAYACAAAACEAKMAc494AAAAJAQAADwAAAAAAAAAAAAAAAAB6BAAAZHJzL2Rvd25yZXYu&#10;eG1sUEsFBgAAAAAEAAQA8wAAAIUFAAAAAA==&#10;"/>
            </w:pict>
          </mc:Fallback>
        </mc:AlternateContent>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r>
      <w:r w:rsidRPr="009E15F0">
        <w:rPr>
          <w:rFonts w:asciiTheme="minorHAnsi" w:hAnsiTheme="minorHAnsi" w:cstheme="minorHAnsi"/>
          <w:szCs w:val="24"/>
        </w:rPr>
        <w:tab/>
        <w:t>Brennspiritus</w:t>
      </w:r>
    </w:p>
    <w:p w:rsidR="005D0E0B" w:rsidRPr="009E15F0" w:rsidRDefault="005D0E0B" w:rsidP="005D0E0B">
      <w:pPr>
        <w:spacing w:after="0"/>
        <w:contextualSpacing/>
        <w:jc w:val="both"/>
        <w:rPr>
          <w:rFonts w:asciiTheme="minorHAnsi" w:hAnsiTheme="minorHAnsi" w:cstheme="minorHAnsi"/>
          <w:b/>
          <w:szCs w:val="24"/>
        </w:rPr>
      </w:pPr>
    </w:p>
    <w:p w:rsidR="0021129B" w:rsidRDefault="0021129B">
      <w:pPr>
        <w:spacing w:after="0" w:line="240" w:lineRule="auto"/>
        <w:rPr>
          <w:rFonts w:ascii="Comic Sans MS" w:hAnsi="Comic Sans MS"/>
          <w:color w:val="F18F1F"/>
          <w:spacing w:val="10"/>
          <w:w w:val="85"/>
          <w:sz w:val="30"/>
          <w:szCs w:val="30"/>
        </w:rPr>
      </w:pPr>
      <w:r>
        <w:br w:type="page"/>
      </w:r>
    </w:p>
    <w:p w:rsidR="005D0E0B" w:rsidRPr="009E15F0" w:rsidRDefault="005D0E0B" w:rsidP="005D0E0B">
      <w:pPr>
        <w:pStyle w:val="DESY-Comic-H2"/>
        <w:spacing w:line="380" w:lineRule="exact"/>
        <w:rPr>
          <w:rFonts w:asciiTheme="minorHAnsi" w:hAnsiTheme="minorHAnsi" w:cstheme="minorHAnsi"/>
          <w:b/>
          <w:szCs w:val="24"/>
        </w:rPr>
      </w:pPr>
      <w:r w:rsidRPr="00300135">
        <w:lastRenderedPageBreak/>
        <w:t>BEOBACHTUNG</w:t>
      </w:r>
    </w:p>
    <w:p w:rsidR="005D0E0B" w:rsidRPr="009E15F0" w:rsidRDefault="005D0E0B" w:rsidP="005D0E0B">
      <w:pPr>
        <w:pStyle w:val="DESY-Protokoll-Nummerierung"/>
        <w:numPr>
          <w:ilvl w:val="0"/>
          <w:numId w:val="17"/>
        </w:numPr>
        <w:ind w:left="397" w:hanging="397"/>
      </w:pPr>
      <w:r w:rsidRPr="009E15F0">
        <w:t>Beobachte den Fil</w:t>
      </w:r>
      <w:r w:rsidRPr="00300135">
        <w:t>t</w:t>
      </w:r>
      <w:r w:rsidRPr="009E15F0">
        <w:t>erpapierstreifen. Beschreibe die Veränderungen.</w:t>
      </w:r>
    </w:p>
    <w:p w:rsidR="005D0E0B" w:rsidRPr="009E15F0" w:rsidRDefault="005D0E0B" w:rsidP="005D0E0B">
      <w:pPr>
        <w:spacing w:after="0"/>
        <w:contextualSpacing/>
        <w:rPr>
          <w:rFonts w:asciiTheme="minorHAnsi" w:hAnsiTheme="minorHAnsi" w:cstheme="minorHAnsi"/>
          <w:szCs w:val="24"/>
        </w:rPr>
      </w:pPr>
      <w:r w:rsidRPr="009E15F0">
        <w:rPr>
          <w:rFonts w:asciiTheme="minorHAnsi" w:hAnsiTheme="minorHAnsi" w:cstheme="minorHAnsi"/>
          <w:szCs w:val="24"/>
        </w:rPr>
        <w:t>Fertige mit Buntstiften (keine Filzstifte) eine Skizze vom Filterpapierstreifen an.</w:t>
      </w:r>
    </w:p>
    <w:p w:rsidR="00103FF3" w:rsidRPr="009E15F0" w:rsidRDefault="00103FF3" w:rsidP="00103FF3">
      <w:pPr>
        <w:spacing w:after="0"/>
        <w:rPr>
          <w:rFonts w:asciiTheme="minorHAnsi" w:hAnsiTheme="minorHAnsi" w:cstheme="minorHAnsi"/>
          <w:szCs w:val="24"/>
        </w:rPr>
      </w:pPr>
    </w:p>
    <w:p w:rsidR="005D0E0B" w:rsidRDefault="005D0E0B" w:rsidP="005D0E0B">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5D0E0B" w:rsidRPr="005D0E0B" w:rsidRDefault="005D0E0B" w:rsidP="005D0E0B">
      <w:pPr>
        <w:pStyle w:val="DESY-Protokoll-Nummerierung"/>
        <w:tabs>
          <w:tab w:val="right" w:leader="dot" w:pos="8789"/>
        </w:tabs>
        <w:spacing w:after="240"/>
        <w:rPr>
          <w:rFonts w:asciiTheme="minorHAnsi" w:hAnsiTheme="minorHAnsi" w:cstheme="minorHAnsi"/>
          <w:szCs w:val="24"/>
        </w:rPr>
      </w:pPr>
      <w:r>
        <w:rPr>
          <w:rFonts w:asciiTheme="minorHAnsi" w:hAnsiTheme="minorHAnsi" w:cstheme="minorHAnsi"/>
          <w:szCs w:val="24"/>
        </w:rPr>
        <w:tab/>
      </w:r>
    </w:p>
    <w:p w:rsidR="005D0E0B" w:rsidRDefault="005D0E0B" w:rsidP="005D0E0B">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5D0E0B" w:rsidRPr="005D0E0B" w:rsidRDefault="005D0E0B" w:rsidP="005D0E0B">
      <w:pPr>
        <w:pStyle w:val="DESY-Protokoll-Nummerierung"/>
        <w:tabs>
          <w:tab w:val="right" w:leader="dot" w:pos="8789"/>
        </w:tabs>
        <w:spacing w:after="240"/>
        <w:rPr>
          <w:rFonts w:asciiTheme="minorHAnsi" w:hAnsiTheme="minorHAnsi" w:cstheme="minorHAnsi"/>
          <w:szCs w:val="24"/>
        </w:rPr>
      </w:pPr>
      <w:r>
        <w:rPr>
          <w:rFonts w:asciiTheme="minorHAnsi" w:hAnsiTheme="minorHAnsi" w:cstheme="minorHAnsi"/>
          <w:szCs w:val="24"/>
        </w:rPr>
        <w:tab/>
      </w:r>
    </w:p>
    <w:p w:rsidR="00B10774" w:rsidRPr="005D0E0B" w:rsidRDefault="00B10774" w:rsidP="005D0E0B">
      <w:pPr>
        <w:pStyle w:val="DESY-Protokoll-Nummerierung"/>
        <w:numPr>
          <w:ilvl w:val="0"/>
          <w:numId w:val="17"/>
        </w:numPr>
        <w:ind w:left="397" w:hanging="397"/>
      </w:pPr>
      <w:r w:rsidRPr="005D0E0B">
        <w:t>Fertige mit Buntstiften (keine Filzstifte) eine Skizze vom Filterpapierstreifen an.</w:t>
      </w:r>
    </w:p>
    <w:p w:rsidR="00B10774" w:rsidRPr="009E15F0" w:rsidRDefault="00B10774" w:rsidP="00B10774">
      <w:pPr>
        <w:spacing w:after="0"/>
        <w:contextualSpacing/>
        <w:rPr>
          <w:rFonts w:asciiTheme="minorHAnsi" w:hAnsiTheme="minorHAnsi" w:cstheme="minorHAnsi"/>
          <w:szCs w:val="24"/>
        </w:rPr>
      </w:pPr>
    </w:p>
    <w:p w:rsidR="00B10774" w:rsidRPr="009E15F0" w:rsidRDefault="005D0E0B" w:rsidP="00B10774">
      <w:pPr>
        <w:spacing w:after="0"/>
        <w:contextualSpacing/>
        <w:rPr>
          <w:rFonts w:asciiTheme="minorHAnsi" w:hAnsiTheme="minorHAnsi" w:cstheme="minorHAnsi"/>
          <w:color w:val="0070C0"/>
          <w:szCs w:val="24"/>
        </w:rPr>
      </w:pPr>
      <w:r w:rsidRPr="009E15F0">
        <w:rPr>
          <w:rFonts w:asciiTheme="minorHAnsi" w:hAnsiTheme="minorHAnsi" w:cstheme="minorHAnsi"/>
          <w:noProof/>
          <w:color w:val="0070C0"/>
          <w:szCs w:val="24"/>
          <w:lang w:eastAsia="de-DE"/>
        </w:rPr>
        <mc:AlternateContent>
          <mc:Choice Requires="wps">
            <w:drawing>
              <wp:anchor distT="0" distB="0" distL="114300" distR="114300" simplePos="0" relativeHeight="251663872" behindDoc="0" locked="0" layoutInCell="1" allowOverlap="1" wp14:anchorId="58F2B691" wp14:editId="7252B43C">
                <wp:simplePos x="0" y="0"/>
                <wp:positionH relativeFrom="column">
                  <wp:posOffset>4445</wp:posOffset>
                </wp:positionH>
                <wp:positionV relativeFrom="paragraph">
                  <wp:posOffset>6350</wp:posOffset>
                </wp:positionV>
                <wp:extent cx="5523865" cy="994410"/>
                <wp:effectExtent l="0" t="0" r="19685" b="15240"/>
                <wp:wrapNone/>
                <wp:docPr id="1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3865" cy="994410"/>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20AC93A" id="Rectangle 22" o:spid="_x0000_s1026" style="position:absolute;margin-left:.35pt;margin-top:.5pt;width:434.95pt;height:78.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C4MQIAAFgEAAAOAAAAZHJzL2Uyb0RvYy54bWysVFFv0zAQfkfiP1h+Z2lDO7Zo6TStDCEN&#10;mBj8gKvjNBaOz5zdpuXXc3a60gFPiDxEvtz583ff58vV9a63YqspGHS1nJ5NpNBOYWPcupZfv9y9&#10;upAiRHANWHS6lnsd5PXi5YurwVe6xA5to0kwiAvV4GvZxeirogiq0z2EM/TacbJF6iFySOuiIRgY&#10;vbdFOZmcFwNS4wmVDoG/LsekXGT8ttUqfmrboKOwtWRuMb8pv1fpXSyuoFoT+M6oAw34BxY9GMeH&#10;HqGWEEFsyPwB1RtFGLCNZwr7AtvWKJ174G6mk9+6eezA69wLixP8Uabw/2DVx+0DCdOwd6UUDnr2&#10;6DOrBm5ttSjLJNDgQ8V1j/6BUovB36P6FoTD247L9A0RDp2GhmlNU33xbEMKAm8Vq+EDNgwPm4hZ&#10;q11LfQJkFcQuW7I/WqJ3USj+OJ+Xry/O51Iozl1ezmbT7FkB1dNuTyG+09iLtKglMfmMDtv7EBMb&#10;qJ5KMnu0prkz1uaA1qtbS2ILfD3u8pMb4CZPy6wTA58+L+cZ+VkunEJM8vM3iERhCaEbjwr7sMSY&#10;6qDqTeQJsKav5cVxO1RJ0LeuySURjB3X3Ix1B4WTqKM5K2z2LDDheL15HHnRIf2QYuCrXcvwfQOk&#10;pbDvHZt0OZ3N0izkYDZ/U3JAp5nVaQacYqhaRinG5W0c52fjyaw7PmmaVXF4w8a2JmueTB9ZHcjy&#10;9c1WHEYtzcdpnKt+/RAWPwEAAP//AwBQSwMEFAAGAAgAAAAhAL7cqKPXAAAABgEAAA8AAABkcnMv&#10;ZG93bnJldi54bWxMj7FOxDAQRHsk/sFaJDrOOSSSU4hzAiQqqgQaOl+8xFHstRX7LuHvWSooZ2c0&#10;+6Y5bt6JCy5pCqRgvytAIA3BTDQq+Hh/vTuASFmT0S4QKvjGBMf2+qrRtQkrdXjp8yi4hFKtFdic&#10;Yy1lGix6nXYhIrH3FRavM8tllGbRK5d7J++LopReT8QfrI74YnGY+7NX4NeyI9ubzzF2b/NMzy4a&#10;t1fq9mZ7egSRcct/YfjFZ3RomekUzmSScAoqzvGV97B5qIoSxIn1Q1WCbBv5H7/9AQAA//8DAFBL&#10;AQItABQABgAIAAAAIQC2gziS/gAAAOEBAAATAAAAAAAAAAAAAAAAAAAAAABbQ29udGVudF9UeXBl&#10;c10ueG1sUEsBAi0AFAAGAAgAAAAhADj9If/WAAAAlAEAAAsAAAAAAAAAAAAAAAAALwEAAF9yZWxz&#10;Ly5yZWxzUEsBAi0AFAAGAAgAAAAhACP6wLgxAgAAWAQAAA4AAAAAAAAAAAAAAAAALgIAAGRycy9l&#10;Mm9Eb2MueG1sUEsBAi0AFAAGAAgAAAAhAL7cqKPXAAAABgEAAA8AAAAAAAAAAAAAAAAAiwQAAGRy&#10;cy9kb3ducmV2LnhtbFBLBQYAAAAABAAEAPMAAACPBQAAAAA=&#10;">
                <v:stroke dashstyle="1 1"/>
              </v:rect>
            </w:pict>
          </mc:Fallback>
        </mc:AlternateContent>
      </w:r>
    </w:p>
    <w:p w:rsidR="00B10774" w:rsidRPr="009E15F0" w:rsidRDefault="00B10774" w:rsidP="00B10774">
      <w:pPr>
        <w:spacing w:after="0"/>
        <w:contextualSpacing/>
        <w:rPr>
          <w:rFonts w:asciiTheme="minorHAnsi" w:hAnsiTheme="minorHAnsi" w:cstheme="minorHAnsi"/>
          <w:color w:val="0070C0"/>
          <w:szCs w:val="24"/>
        </w:rPr>
      </w:pPr>
    </w:p>
    <w:p w:rsidR="00B10774" w:rsidRPr="009E15F0" w:rsidRDefault="00B10774" w:rsidP="00B10774">
      <w:pPr>
        <w:spacing w:after="0"/>
        <w:contextualSpacing/>
        <w:rPr>
          <w:rFonts w:asciiTheme="minorHAnsi" w:hAnsiTheme="minorHAnsi" w:cstheme="minorHAnsi"/>
          <w:color w:val="0070C0"/>
          <w:szCs w:val="24"/>
        </w:rPr>
      </w:pPr>
    </w:p>
    <w:p w:rsidR="00B10774" w:rsidRPr="009E15F0" w:rsidRDefault="00B10774" w:rsidP="00B10774">
      <w:pPr>
        <w:spacing w:after="0"/>
        <w:contextualSpacing/>
        <w:rPr>
          <w:rFonts w:asciiTheme="minorHAnsi" w:hAnsiTheme="minorHAnsi" w:cstheme="minorHAnsi"/>
          <w:color w:val="0070C0"/>
          <w:szCs w:val="24"/>
        </w:rPr>
      </w:pPr>
    </w:p>
    <w:p w:rsidR="00B10774" w:rsidRPr="009E15F0" w:rsidRDefault="00B10774" w:rsidP="00B10774">
      <w:pPr>
        <w:spacing w:after="0"/>
        <w:contextualSpacing/>
        <w:rPr>
          <w:rFonts w:asciiTheme="minorHAnsi" w:hAnsiTheme="minorHAnsi" w:cstheme="minorHAnsi"/>
          <w:color w:val="0070C0"/>
          <w:szCs w:val="24"/>
        </w:rPr>
      </w:pPr>
    </w:p>
    <w:p w:rsidR="005D0E0B" w:rsidRPr="009E15F0" w:rsidRDefault="005D0E0B" w:rsidP="005D0E0B">
      <w:pPr>
        <w:pStyle w:val="DESY-Comic-H2"/>
        <w:spacing w:line="380" w:lineRule="exact"/>
        <w:rPr>
          <w:rFonts w:asciiTheme="minorHAnsi" w:hAnsiTheme="minorHAnsi" w:cstheme="minorHAnsi"/>
          <w:b/>
          <w:szCs w:val="24"/>
        </w:rPr>
      </w:pPr>
      <w:r>
        <w:rPr>
          <w:noProof/>
          <w:lang w:eastAsia="de-DE"/>
        </w:rPr>
        <w:drawing>
          <wp:anchor distT="0" distB="0" distL="114300" distR="114300" simplePos="0" relativeHeight="251703808" behindDoc="0" locked="0" layoutInCell="1" allowOverlap="1" wp14:anchorId="7A5C9400" wp14:editId="4CA6C660">
            <wp:simplePos x="0" y="0"/>
            <wp:positionH relativeFrom="column">
              <wp:posOffset>5449455</wp:posOffset>
            </wp:positionH>
            <wp:positionV relativeFrom="paragraph">
              <wp:posOffset>230793</wp:posOffset>
            </wp:positionV>
            <wp:extent cx="258445" cy="791845"/>
            <wp:effectExtent l="0" t="0" r="8255" b="8255"/>
            <wp:wrapSquare wrapText="bothSides"/>
            <wp:docPr id="202" name="Grafik 202"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1A3F">
        <w:t>AUSWERTUNG</w:t>
      </w:r>
    </w:p>
    <w:p w:rsidR="005D0E0B" w:rsidRPr="009E15F0" w:rsidRDefault="005D0E0B" w:rsidP="005D0E0B">
      <w:pPr>
        <w:pStyle w:val="DESY-Protokoll-Nummerierung"/>
        <w:numPr>
          <w:ilvl w:val="0"/>
          <w:numId w:val="19"/>
        </w:numPr>
        <w:ind w:left="397" w:hanging="397"/>
      </w:pPr>
      <w:r w:rsidRPr="009E15F0">
        <w:t xml:space="preserve">Vergleiche dein </w:t>
      </w:r>
      <w:r w:rsidRPr="005D0E0B">
        <w:t>Beobachtungsergebnis</w:t>
      </w:r>
      <w:r w:rsidRPr="009E15F0">
        <w:t xml:space="preserve"> mit deiner Vermutung.</w:t>
      </w:r>
    </w:p>
    <w:p w:rsidR="005D0E0B" w:rsidRPr="00AB1681" w:rsidRDefault="005D0E0B" w:rsidP="005D0E0B">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5D0E0B" w:rsidRDefault="005D0E0B" w:rsidP="005D0E0B">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5D0E0B" w:rsidRDefault="005D0E0B" w:rsidP="005D0E0B">
      <w:pPr>
        <w:pStyle w:val="DESY-Protokoll-Nummerierung"/>
        <w:tabs>
          <w:tab w:val="right" w:leader="dot" w:pos="8789"/>
        </w:tabs>
        <w:spacing w:after="240"/>
        <w:rPr>
          <w:rFonts w:asciiTheme="minorHAnsi" w:hAnsiTheme="minorHAnsi" w:cstheme="minorHAnsi"/>
          <w:szCs w:val="24"/>
        </w:rPr>
      </w:pPr>
      <w:r>
        <w:rPr>
          <w:rFonts w:asciiTheme="minorHAnsi" w:hAnsiTheme="minorHAnsi" w:cstheme="minorHAnsi"/>
          <w:szCs w:val="24"/>
        </w:rPr>
        <w:tab/>
      </w:r>
    </w:p>
    <w:p w:rsidR="005D0E0B" w:rsidRDefault="005D0E0B" w:rsidP="005D0E0B">
      <w:pPr>
        <w:pStyle w:val="DESY-Protokoll-Nummerierung"/>
        <w:ind w:left="397"/>
      </w:pPr>
    </w:p>
    <w:p w:rsidR="005D0E0B" w:rsidRPr="005D0E0B" w:rsidRDefault="005D0E0B" w:rsidP="005D0E0B">
      <w:pPr>
        <w:pStyle w:val="DESY-Protokoll-Nummerierung"/>
        <w:numPr>
          <w:ilvl w:val="0"/>
          <w:numId w:val="19"/>
        </w:numPr>
        <w:ind w:left="397" w:hanging="397"/>
      </w:pPr>
      <w:r w:rsidRPr="005D0E0B">
        <w:t>Sind im Sommer nur grüne Blattfarbstoffe in Laubblättern enthalten?</w:t>
      </w:r>
    </w:p>
    <w:p w:rsidR="005D0E0B" w:rsidRPr="00AB1681" w:rsidRDefault="005D0E0B" w:rsidP="005D0E0B">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5D0E0B" w:rsidRDefault="005D0E0B" w:rsidP="005D0E0B">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F35FBE" w:rsidRPr="005D0E0B" w:rsidRDefault="005D0E0B" w:rsidP="005D0E0B">
      <w:pPr>
        <w:pStyle w:val="DESY-Protokoll-Nummerierung"/>
        <w:tabs>
          <w:tab w:val="right" w:leader="dot" w:pos="8789"/>
        </w:tabs>
        <w:spacing w:after="240"/>
        <w:rPr>
          <w:rFonts w:asciiTheme="minorHAnsi" w:hAnsiTheme="minorHAnsi" w:cstheme="minorHAnsi"/>
          <w:szCs w:val="24"/>
        </w:rPr>
      </w:pPr>
      <w:r>
        <w:rPr>
          <w:rFonts w:asciiTheme="minorHAnsi" w:hAnsiTheme="minorHAnsi" w:cstheme="minorHAnsi"/>
          <w:szCs w:val="24"/>
        </w:rPr>
        <w:tab/>
      </w:r>
    </w:p>
    <w:sectPr w:rsidR="00F35FBE" w:rsidRPr="005D0E0B" w:rsidSect="00294CDB">
      <w:headerReference w:type="even" r:id="rId30"/>
      <w:headerReference w:type="default" r:id="rId31"/>
      <w:footerReference w:type="default" r:id="rId32"/>
      <w:headerReference w:type="first" r:id="rId33"/>
      <w:footerReference w:type="first" r:id="rId34"/>
      <w:pgSz w:w="11906" w:h="16838" w:code="9"/>
      <w:pgMar w:top="1134" w:right="1418" w:bottom="1191" w:left="1559"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5FA0" w:rsidRDefault="00C25FA0" w:rsidP="0047365D">
      <w:pPr>
        <w:spacing w:after="0"/>
      </w:pPr>
      <w:r>
        <w:separator/>
      </w:r>
    </w:p>
  </w:endnote>
  <w:endnote w:type="continuationSeparator" w:id="0">
    <w:p w:rsidR="00C25FA0" w:rsidRDefault="00C25FA0" w:rsidP="0047365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0"/>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omic Sans MS">
    <w:panose1 w:val="030F0702030302020204"/>
    <w:charset w:val="00"/>
    <w:family w:val="script"/>
    <w:pitch w:val="variable"/>
    <w:sig w:usb0="00000287" w:usb1="00000013" w:usb2="00000000" w:usb3="00000000" w:csb0="0000009F" w:csb1="00000000"/>
  </w:font>
  <w:font w:name="ComicSansMS">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4FA7" w:rsidRPr="00294CDB" w:rsidRDefault="00294CDB" w:rsidP="00294CDB">
    <w:pPr>
      <w:pStyle w:val="DESY-Fuzeile"/>
    </w:pPr>
    <w:r w:rsidRPr="004928E2">
      <w:t>Freigegeben unter CC BY-SA 4.0, vgl. DESY www.desy.de/nawi</w:t>
    </w:r>
    <w:r>
      <w:tab/>
    </w:r>
    <w:r w:rsidRPr="004928E2">
      <w:fldChar w:fldCharType="begin"/>
    </w:r>
    <w:r w:rsidRPr="004928E2">
      <w:instrText>PAGE \* ARABIC</w:instrText>
    </w:r>
    <w:r w:rsidRPr="004928E2">
      <w:fldChar w:fldCharType="separate"/>
    </w:r>
    <w:r w:rsidR="003D7BC3">
      <w:rPr>
        <w:noProof/>
      </w:rPr>
      <w:t>12</w:t>
    </w:r>
    <w:r w:rsidRPr="004928E2">
      <w:fldChar w:fldCharType="end"/>
    </w:r>
    <w:r>
      <w:t>/</w:t>
    </w:r>
    <w:r w:rsidRPr="004928E2">
      <w:fldChar w:fldCharType="begin"/>
    </w:r>
    <w:r w:rsidRPr="004928E2">
      <w:instrText>NUMPAGES \* ARABIC</w:instrText>
    </w:r>
    <w:r w:rsidRPr="004928E2">
      <w:fldChar w:fldCharType="separate"/>
    </w:r>
    <w:r w:rsidR="003D7BC3">
      <w:rPr>
        <w:noProof/>
      </w:rPr>
      <w:t>12</w:t>
    </w:r>
    <w:r w:rsidRPr="004928E2">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4FA7" w:rsidRPr="006B40D3" w:rsidRDefault="003E4FA7" w:rsidP="006B40D3">
    <w:pPr>
      <w:tabs>
        <w:tab w:val="center" w:pos="4536"/>
        <w:tab w:val="right" w:pos="9072"/>
      </w:tabs>
      <w:spacing w:after="200" w:line="276" w:lineRule="auto"/>
      <w:jc w:val="right"/>
      <w:rPr>
        <w:rFonts w:ascii="Arial" w:hAnsi="Arial"/>
        <w:sz w:val="20"/>
        <w:szCs w:val="20"/>
      </w:rPr>
    </w:pPr>
    <w:r w:rsidRPr="006B40D3">
      <w:rPr>
        <w:rFonts w:ascii="Arial" w:hAnsi="Arial"/>
        <w:sz w:val="20"/>
        <w:szCs w:val="20"/>
      </w:rPr>
      <w:t xml:space="preserve">Seite </w:t>
    </w:r>
    <w:r w:rsidR="001D799B">
      <w:rPr>
        <w:sz w:val="22"/>
      </w:rPr>
      <w:fldChar w:fldCharType="begin"/>
    </w:r>
    <w:r w:rsidR="001D799B">
      <w:instrText>PAGE  \* Arabic  \* MERGEFORMAT</w:instrText>
    </w:r>
    <w:r w:rsidR="001D799B">
      <w:rPr>
        <w:sz w:val="22"/>
      </w:rPr>
      <w:fldChar w:fldCharType="separate"/>
    </w:r>
    <w:r w:rsidR="00406FE0" w:rsidRPr="00406FE0">
      <w:rPr>
        <w:rFonts w:ascii="Arial" w:hAnsi="Arial"/>
        <w:b/>
        <w:noProof/>
        <w:sz w:val="20"/>
        <w:szCs w:val="20"/>
      </w:rPr>
      <w:t>1</w:t>
    </w:r>
    <w:r w:rsidR="001D799B">
      <w:rPr>
        <w:rFonts w:ascii="Arial" w:hAnsi="Arial"/>
        <w:b/>
        <w:noProof/>
        <w:sz w:val="20"/>
        <w:szCs w:val="20"/>
      </w:rPr>
      <w:fldChar w:fldCharType="end"/>
    </w:r>
    <w:r w:rsidRPr="006B40D3">
      <w:rPr>
        <w:rFonts w:ascii="Arial" w:hAnsi="Arial"/>
        <w:sz w:val="20"/>
        <w:szCs w:val="20"/>
      </w:rPr>
      <w:t xml:space="preserve"> von </w:t>
    </w:r>
    <w:r w:rsidR="00210EC8">
      <w:rPr>
        <w:rFonts w:ascii="Arial" w:hAnsi="Arial"/>
        <w:b/>
        <w:noProof/>
        <w:sz w:val="20"/>
        <w:szCs w:val="20"/>
      </w:rPr>
      <w:fldChar w:fldCharType="begin"/>
    </w:r>
    <w:r w:rsidR="00210EC8">
      <w:rPr>
        <w:rFonts w:ascii="Arial" w:hAnsi="Arial"/>
        <w:b/>
        <w:noProof/>
        <w:sz w:val="20"/>
        <w:szCs w:val="20"/>
      </w:rPr>
      <w:instrText>NUMPAGES  \* Arabic  \* MERGEFORMAT</w:instrText>
    </w:r>
    <w:r w:rsidR="00210EC8">
      <w:rPr>
        <w:rFonts w:ascii="Arial" w:hAnsi="Arial"/>
        <w:b/>
        <w:noProof/>
        <w:sz w:val="20"/>
        <w:szCs w:val="20"/>
      </w:rPr>
      <w:fldChar w:fldCharType="separate"/>
    </w:r>
    <w:r w:rsidR="001534CC">
      <w:rPr>
        <w:rFonts w:ascii="Arial" w:hAnsi="Arial"/>
        <w:b/>
        <w:noProof/>
        <w:sz w:val="20"/>
        <w:szCs w:val="20"/>
      </w:rPr>
      <w:t>12</w:t>
    </w:r>
    <w:r w:rsidR="00210EC8">
      <w:rPr>
        <w:rFonts w:ascii="Arial" w:hAnsi="Arial"/>
        <w:b/>
        <w:noProof/>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5FA0" w:rsidRDefault="00C25FA0" w:rsidP="0047365D">
      <w:pPr>
        <w:spacing w:after="0"/>
      </w:pPr>
      <w:r>
        <w:separator/>
      </w:r>
    </w:p>
  </w:footnote>
  <w:footnote w:type="continuationSeparator" w:id="0">
    <w:p w:rsidR="00C25FA0" w:rsidRDefault="00C25FA0" w:rsidP="0047365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4FA7" w:rsidRDefault="003E4FA7">
    <w:pPr>
      <w:pStyle w:val="Kopfzeile"/>
    </w:pPr>
    <w:r w:rsidRPr="004D1F2F">
      <w:rPr>
        <w:rFonts w:ascii="Arial" w:hAnsi="Arial" w:cs="Arial"/>
        <w:sz w:val="24"/>
        <w:szCs w:val="24"/>
      </w:rPr>
      <w:t>Papierchromatografie</w:t>
    </w:r>
    <w:r>
      <w:rPr>
        <w:rFonts w:ascii="Arial" w:hAnsi="Arial" w:cs="Arial"/>
        <w:sz w:val="24"/>
        <w:szCs w:val="24"/>
      </w:rPr>
      <w:t xml:space="preserve"> </w:t>
    </w:r>
    <w:r w:rsidRPr="004D1F2F">
      <w:rPr>
        <w:rFonts w:ascii="Arial" w:hAnsi="Arial" w:cs="Arial"/>
        <w:sz w:val="24"/>
        <w:szCs w:val="24"/>
      </w:rPr>
      <w:t>-</w:t>
    </w:r>
    <w:r>
      <w:rPr>
        <w:rFonts w:ascii="Arial" w:hAnsi="Arial" w:cs="Arial"/>
        <w:sz w:val="24"/>
        <w:szCs w:val="24"/>
      </w:rPr>
      <w:t xml:space="preserve"> </w:t>
    </w:r>
    <w:r w:rsidRPr="004D1F2F">
      <w:rPr>
        <w:rFonts w:ascii="Arial" w:hAnsi="Arial" w:cs="Arial"/>
        <w:sz w:val="24"/>
        <w:szCs w:val="24"/>
      </w:rPr>
      <w:t>Eine kriminalistische Spurensuche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4FA7" w:rsidRPr="005A7DBA" w:rsidRDefault="003E4FA7" w:rsidP="00C87529">
    <w:pPr>
      <w:pStyle w:val="Kopfzeile"/>
      <w:jc w:val="right"/>
      <w:rPr>
        <w:color w:val="A6A6A6"/>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4FA7" w:rsidRPr="005A7DBA" w:rsidRDefault="003E4FA7" w:rsidP="00790143">
    <w:pPr>
      <w:pStyle w:val="Kopfzeile"/>
      <w:jc w:val="both"/>
      <w:rPr>
        <w:rFonts w:ascii="Arial" w:hAnsi="Arial" w:cs="Arial"/>
        <w:color w:val="A6A6A6"/>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A6212"/>
    <w:multiLevelType w:val="hybridMultilevel"/>
    <w:tmpl w:val="46DA65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4E16D0C"/>
    <w:multiLevelType w:val="hybridMultilevel"/>
    <w:tmpl w:val="7944C5AE"/>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66211F9"/>
    <w:multiLevelType w:val="hybridMultilevel"/>
    <w:tmpl w:val="50C63C1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24A0469A"/>
    <w:multiLevelType w:val="hybridMultilevel"/>
    <w:tmpl w:val="F6CA417E"/>
    <w:lvl w:ilvl="0" w:tplc="CC6E1D4C">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332834EC"/>
    <w:multiLevelType w:val="hybridMultilevel"/>
    <w:tmpl w:val="B41C0B06"/>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426C7812"/>
    <w:multiLevelType w:val="hybridMultilevel"/>
    <w:tmpl w:val="C1CE9D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477647D6"/>
    <w:multiLevelType w:val="hybridMultilevel"/>
    <w:tmpl w:val="6450D4E0"/>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4954671F"/>
    <w:multiLevelType w:val="hybridMultilevel"/>
    <w:tmpl w:val="D592EC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C4F45A9"/>
    <w:multiLevelType w:val="hybridMultilevel"/>
    <w:tmpl w:val="5464F962"/>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54AC07F5"/>
    <w:multiLevelType w:val="hybridMultilevel"/>
    <w:tmpl w:val="B41C0B06"/>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550C66C5"/>
    <w:multiLevelType w:val="hybridMultilevel"/>
    <w:tmpl w:val="C024CA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56042960"/>
    <w:multiLevelType w:val="hybridMultilevel"/>
    <w:tmpl w:val="50C63C1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56A00BDA"/>
    <w:multiLevelType w:val="hybridMultilevel"/>
    <w:tmpl w:val="6816A918"/>
    <w:lvl w:ilvl="0" w:tplc="0407000F">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592F233E"/>
    <w:multiLevelType w:val="hybridMultilevel"/>
    <w:tmpl w:val="3DFC486C"/>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67B7248D"/>
    <w:multiLevelType w:val="hybridMultilevel"/>
    <w:tmpl w:val="B41C0B06"/>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765C06BD"/>
    <w:multiLevelType w:val="hybridMultilevel"/>
    <w:tmpl w:val="3DFC486C"/>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79691128"/>
    <w:multiLevelType w:val="hybridMultilevel"/>
    <w:tmpl w:val="D1E61BAC"/>
    <w:lvl w:ilvl="0" w:tplc="0407000F">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7F257C98"/>
    <w:multiLevelType w:val="hybridMultilevel"/>
    <w:tmpl w:val="34BC927E"/>
    <w:lvl w:ilvl="0" w:tplc="0407000F">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7F6D5688"/>
    <w:multiLevelType w:val="hybridMultilevel"/>
    <w:tmpl w:val="CD421A0A"/>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0"/>
  </w:num>
  <w:num w:numId="2">
    <w:abstractNumId w:val="5"/>
  </w:num>
  <w:num w:numId="3">
    <w:abstractNumId w:val="0"/>
  </w:num>
  <w:num w:numId="4">
    <w:abstractNumId w:val="7"/>
  </w:num>
  <w:num w:numId="5">
    <w:abstractNumId w:val="12"/>
  </w:num>
  <w:num w:numId="6">
    <w:abstractNumId w:val="11"/>
  </w:num>
  <w:num w:numId="7">
    <w:abstractNumId w:val="16"/>
  </w:num>
  <w:num w:numId="8">
    <w:abstractNumId w:val="17"/>
  </w:num>
  <w:num w:numId="9">
    <w:abstractNumId w:val="2"/>
  </w:num>
  <w:num w:numId="10">
    <w:abstractNumId w:val="8"/>
  </w:num>
  <w:num w:numId="11">
    <w:abstractNumId w:val="6"/>
  </w:num>
  <w:num w:numId="12">
    <w:abstractNumId w:val="1"/>
  </w:num>
  <w:num w:numId="13">
    <w:abstractNumId w:val="18"/>
  </w:num>
  <w:num w:numId="14">
    <w:abstractNumId w:val="4"/>
  </w:num>
  <w:num w:numId="15">
    <w:abstractNumId w:val="15"/>
  </w:num>
  <w:num w:numId="16">
    <w:abstractNumId w:val="3"/>
  </w:num>
  <w:num w:numId="17">
    <w:abstractNumId w:val="14"/>
  </w:num>
  <w:num w:numId="18">
    <w:abstractNumId w:val="9"/>
  </w:num>
  <w:num w:numId="19">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linkStyles/>
  <w:defaultTabStop w:val="709"/>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5D4A"/>
    <w:rsid w:val="00001A4A"/>
    <w:rsid w:val="0000343D"/>
    <w:rsid w:val="00006978"/>
    <w:rsid w:val="00020DAD"/>
    <w:rsid w:val="000241B6"/>
    <w:rsid w:val="00032C5B"/>
    <w:rsid w:val="00034D9B"/>
    <w:rsid w:val="00040CF1"/>
    <w:rsid w:val="00044BB5"/>
    <w:rsid w:val="0006430A"/>
    <w:rsid w:val="00075880"/>
    <w:rsid w:val="0007746E"/>
    <w:rsid w:val="0008515B"/>
    <w:rsid w:val="00086C71"/>
    <w:rsid w:val="00087600"/>
    <w:rsid w:val="0009775F"/>
    <w:rsid w:val="000A69C0"/>
    <w:rsid w:val="000B50F9"/>
    <w:rsid w:val="000B783C"/>
    <w:rsid w:val="000C0996"/>
    <w:rsid w:val="000C20B7"/>
    <w:rsid w:val="000D1314"/>
    <w:rsid w:val="000E2431"/>
    <w:rsid w:val="000E4460"/>
    <w:rsid w:val="000F3018"/>
    <w:rsid w:val="00103FF3"/>
    <w:rsid w:val="00106005"/>
    <w:rsid w:val="00110071"/>
    <w:rsid w:val="001103CC"/>
    <w:rsid w:val="001131E8"/>
    <w:rsid w:val="001134B6"/>
    <w:rsid w:val="001534CC"/>
    <w:rsid w:val="0015548D"/>
    <w:rsid w:val="00156ED5"/>
    <w:rsid w:val="001733B4"/>
    <w:rsid w:val="00186547"/>
    <w:rsid w:val="001945FA"/>
    <w:rsid w:val="00195B78"/>
    <w:rsid w:val="00197790"/>
    <w:rsid w:val="001A2F2C"/>
    <w:rsid w:val="001B5EDA"/>
    <w:rsid w:val="001C4D72"/>
    <w:rsid w:val="001D0B73"/>
    <w:rsid w:val="001D5801"/>
    <w:rsid w:val="001D799B"/>
    <w:rsid w:val="001E0D19"/>
    <w:rsid w:val="001E7BBA"/>
    <w:rsid w:val="00205D4A"/>
    <w:rsid w:val="00206358"/>
    <w:rsid w:val="002066E7"/>
    <w:rsid w:val="00210E9E"/>
    <w:rsid w:val="00210EC8"/>
    <w:rsid w:val="0021129B"/>
    <w:rsid w:val="00213175"/>
    <w:rsid w:val="00220858"/>
    <w:rsid w:val="00222E33"/>
    <w:rsid w:val="00227134"/>
    <w:rsid w:val="00232B2B"/>
    <w:rsid w:val="00241F9A"/>
    <w:rsid w:val="0024200C"/>
    <w:rsid w:val="002435F8"/>
    <w:rsid w:val="00244EDC"/>
    <w:rsid w:val="0026129B"/>
    <w:rsid w:val="00264120"/>
    <w:rsid w:val="00270560"/>
    <w:rsid w:val="0027255D"/>
    <w:rsid w:val="00294CDB"/>
    <w:rsid w:val="002A4308"/>
    <w:rsid w:val="002B0FF3"/>
    <w:rsid w:val="002C4044"/>
    <w:rsid w:val="002E22BE"/>
    <w:rsid w:val="002F2916"/>
    <w:rsid w:val="002F6AF4"/>
    <w:rsid w:val="002F7982"/>
    <w:rsid w:val="00300135"/>
    <w:rsid w:val="00311F69"/>
    <w:rsid w:val="00316258"/>
    <w:rsid w:val="0032274F"/>
    <w:rsid w:val="00324BCD"/>
    <w:rsid w:val="00324C18"/>
    <w:rsid w:val="00326D06"/>
    <w:rsid w:val="00331726"/>
    <w:rsid w:val="00337CE3"/>
    <w:rsid w:val="00345127"/>
    <w:rsid w:val="00376EAB"/>
    <w:rsid w:val="00387C84"/>
    <w:rsid w:val="003D0DC4"/>
    <w:rsid w:val="003D7BC3"/>
    <w:rsid w:val="003E083A"/>
    <w:rsid w:val="003E4FA7"/>
    <w:rsid w:val="003F2EA6"/>
    <w:rsid w:val="003F701A"/>
    <w:rsid w:val="00401915"/>
    <w:rsid w:val="00405842"/>
    <w:rsid w:val="00406FE0"/>
    <w:rsid w:val="00415B9C"/>
    <w:rsid w:val="00422CFD"/>
    <w:rsid w:val="00444368"/>
    <w:rsid w:val="00447AF4"/>
    <w:rsid w:val="004511D2"/>
    <w:rsid w:val="0047365D"/>
    <w:rsid w:val="004844F3"/>
    <w:rsid w:val="00490D01"/>
    <w:rsid w:val="004939BC"/>
    <w:rsid w:val="004A354C"/>
    <w:rsid w:val="004A684D"/>
    <w:rsid w:val="004C405F"/>
    <w:rsid w:val="004C6974"/>
    <w:rsid w:val="004D1F2F"/>
    <w:rsid w:val="004E03D2"/>
    <w:rsid w:val="004E1C9E"/>
    <w:rsid w:val="004E3AFE"/>
    <w:rsid w:val="004F0698"/>
    <w:rsid w:val="004F3141"/>
    <w:rsid w:val="004F45CF"/>
    <w:rsid w:val="004F67BB"/>
    <w:rsid w:val="00502E5A"/>
    <w:rsid w:val="0050755E"/>
    <w:rsid w:val="00533760"/>
    <w:rsid w:val="00536D7B"/>
    <w:rsid w:val="005371C9"/>
    <w:rsid w:val="00537DA4"/>
    <w:rsid w:val="00564D50"/>
    <w:rsid w:val="005715E3"/>
    <w:rsid w:val="005878D4"/>
    <w:rsid w:val="00594E24"/>
    <w:rsid w:val="00597A03"/>
    <w:rsid w:val="005A2EFB"/>
    <w:rsid w:val="005A691F"/>
    <w:rsid w:val="005A7DBA"/>
    <w:rsid w:val="005B496A"/>
    <w:rsid w:val="005D0E0B"/>
    <w:rsid w:val="005D4596"/>
    <w:rsid w:val="005F3B20"/>
    <w:rsid w:val="006018C8"/>
    <w:rsid w:val="00621209"/>
    <w:rsid w:val="006237FB"/>
    <w:rsid w:val="00654150"/>
    <w:rsid w:val="00655354"/>
    <w:rsid w:val="00674D15"/>
    <w:rsid w:val="0069360A"/>
    <w:rsid w:val="006A4BCA"/>
    <w:rsid w:val="006B40D3"/>
    <w:rsid w:val="006B6D3C"/>
    <w:rsid w:val="006B77E7"/>
    <w:rsid w:val="006C28CF"/>
    <w:rsid w:val="006C40D2"/>
    <w:rsid w:val="006D5F07"/>
    <w:rsid w:val="006E3CE0"/>
    <w:rsid w:val="006E6092"/>
    <w:rsid w:val="006E6F6A"/>
    <w:rsid w:val="00701F52"/>
    <w:rsid w:val="0071362C"/>
    <w:rsid w:val="00715722"/>
    <w:rsid w:val="00716071"/>
    <w:rsid w:val="00724313"/>
    <w:rsid w:val="00731510"/>
    <w:rsid w:val="00731AD6"/>
    <w:rsid w:val="00733E00"/>
    <w:rsid w:val="0074623D"/>
    <w:rsid w:val="00760D58"/>
    <w:rsid w:val="007715B5"/>
    <w:rsid w:val="007718E9"/>
    <w:rsid w:val="007768F2"/>
    <w:rsid w:val="00783CD7"/>
    <w:rsid w:val="00784DA7"/>
    <w:rsid w:val="00790143"/>
    <w:rsid w:val="0079702C"/>
    <w:rsid w:val="007D5634"/>
    <w:rsid w:val="008122D3"/>
    <w:rsid w:val="00842E81"/>
    <w:rsid w:val="00876F80"/>
    <w:rsid w:val="0088229E"/>
    <w:rsid w:val="008A453E"/>
    <w:rsid w:val="008B14C1"/>
    <w:rsid w:val="008B6B06"/>
    <w:rsid w:val="008D4634"/>
    <w:rsid w:val="008E6303"/>
    <w:rsid w:val="008F1A3F"/>
    <w:rsid w:val="008F509B"/>
    <w:rsid w:val="008F5FE2"/>
    <w:rsid w:val="0090497F"/>
    <w:rsid w:val="0090718C"/>
    <w:rsid w:val="00920E78"/>
    <w:rsid w:val="0092138D"/>
    <w:rsid w:val="009304B3"/>
    <w:rsid w:val="00930EBD"/>
    <w:rsid w:val="00945899"/>
    <w:rsid w:val="009543C1"/>
    <w:rsid w:val="00961E2F"/>
    <w:rsid w:val="009718E6"/>
    <w:rsid w:val="00976A00"/>
    <w:rsid w:val="009878AF"/>
    <w:rsid w:val="009A37E3"/>
    <w:rsid w:val="009C1515"/>
    <w:rsid w:val="009C4F52"/>
    <w:rsid w:val="009E15F0"/>
    <w:rsid w:val="009E3A60"/>
    <w:rsid w:val="00A01591"/>
    <w:rsid w:val="00A12823"/>
    <w:rsid w:val="00A41C12"/>
    <w:rsid w:val="00A463F1"/>
    <w:rsid w:val="00A6132C"/>
    <w:rsid w:val="00A63A2B"/>
    <w:rsid w:val="00A77EF7"/>
    <w:rsid w:val="00A910CE"/>
    <w:rsid w:val="00A91BF0"/>
    <w:rsid w:val="00A92E3E"/>
    <w:rsid w:val="00AB4634"/>
    <w:rsid w:val="00B01E3A"/>
    <w:rsid w:val="00B03A10"/>
    <w:rsid w:val="00B063BE"/>
    <w:rsid w:val="00B10774"/>
    <w:rsid w:val="00B249B2"/>
    <w:rsid w:val="00B267AB"/>
    <w:rsid w:val="00B46657"/>
    <w:rsid w:val="00B525A6"/>
    <w:rsid w:val="00B5628F"/>
    <w:rsid w:val="00B5741A"/>
    <w:rsid w:val="00B75A6F"/>
    <w:rsid w:val="00B85E4B"/>
    <w:rsid w:val="00B91FC3"/>
    <w:rsid w:val="00B9571F"/>
    <w:rsid w:val="00BA024C"/>
    <w:rsid w:val="00BB75E0"/>
    <w:rsid w:val="00BC2783"/>
    <w:rsid w:val="00BC3411"/>
    <w:rsid w:val="00BC4916"/>
    <w:rsid w:val="00BE0BB0"/>
    <w:rsid w:val="00BE3412"/>
    <w:rsid w:val="00BE3948"/>
    <w:rsid w:val="00BF6E94"/>
    <w:rsid w:val="00C105E2"/>
    <w:rsid w:val="00C201D6"/>
    <w:rsid w:val="00C25FA0"/>
    <w:rsid w:val="00C3682B"/>
    <w:rsid w:val="00C502DE"/>
    <w:rsid w:val="00C71A1B"/>
    <w:rsid w:val="00C85B81"/>
    <w:rsid w:val="00C87529"/>
    <w:rsid w:val="00CC03CA"/>
    <w:rsid w:val="00D00887"/>
    <w:rsid w:val="00D02B03"/>
    <w:rsid w:val="00D053C1"/>
    <w:rsid w:val="00D05465"/>
    <w:rsid w:val="00D11A7E"/>
    <w:rsid w:val="00D13E5E"/>
    <w:rsid w:val="00D252AA"/>
    <w:rsid w:val="00D360B7"/>
    <w:rsid w:val="00D4156A"/>
    <w:rsid w:val="00D4180E"/>
    <w:rsid w:val="00D54394"/>
    <w:rsid w:val="00D619C1"/>
    <w:rsid w:val="00D75C83"/>
    <w:rsid w:val="00D76BF0"/>
    <w:rsid w:val="00D80E70"/>
    <w:rsid w:val="00D82204"/>
    <w:rsid w:val="00D83BE1"/>
    <w:rsid w:val="00D83FA8"/>
    <w:rsid w:val="00DA3D27"/>
    <w:rsid w:val="00DA579A"/>
    <w:rsid w:val="00DC3A1C"/>
    <w:rsid w:val="00DE239C"/>
    <w:rsid w:val="00DE5645"/>
    <w:rsid w:val="00E00513"/>
    <w:rsid w:val="00E01871"/>
    <w:rsid w:val="00E02884"/>
    <w:rsid w:val="00E04D49"/>
    <w:rsid w:val="00E20C34"/>
    <w:rsid w:val="00E23230"/>
    <w:rsid w:val="00E446B6"/>
    <w:rsid w:val="00E67B9F"/>
    <w:rsid w:val="00E70800"/>
    <w:rsid w:val="00E717E3"/>
    <w:rsid w:val="00E87BE5"/>
    <w:rsid w:val="00E91257"/>
    <w:rsid w:val="00E95770"/>
    <w:rsid w:val="00EA152A"/>
    <w:rsid w:val="00EB621F"/>
    <w:rsid w:val="00EC0414"/>
    <w:rsid w:val="00EC3536"/>
    <w:rsid w:val="00ED6DBA"/>
    <w:rsid w:val="00EE2027"/>
    <w:rsid w:val="00EF7897"/>
    <w:rsid w:val="00F0429F"/>
    <w:rsid w:val="00F06588"/>
    <w:rsid w:val="00F10B6B"/>
    <w:rsid w:val="00F204F6"/>
    <w:rsid w:val="00F20B08"/>
    <w:rsid w:val="00F21555"/>
    <w:rsid w:val="00F311D9"/>
    <w:rsid w:val="00F33A58"/>
    <w:rsid w:val="00F35FBE"/>
    <w:rsid w:val="00F45A2B"/>
    <w:rsid w:val="00F46603"/>
    <w:rsid w:val="00F61984"/>
    <w:rsid w:val="00F6460F"/>
    <w:rsid w:val="00F71BE8"/>
    <w:rsid w:val="00F749A4"/>
    <w:rsid w:val="00F75914"/>
    <w:rsid w:val="00F81A6B"/>
    <w:rsid w:val="00F82B8A"/>
    <w:rsid w:val="00F84172"/>
    <w:rsid w:val="00F868F2"/>
    <w:rsid w:val="00F8722E"/>
    <w:rsid w:val="00FA3B14"/>
    <w:rsid w:val="00FA4E66"/>
    <w:rsid w:val="00FA6748"/>
    <w:rsid w:val="00FB00B7"/>
    <w:rsid w:val="00FD5215"/>
    <w:rsid w:val="00FE144F"/>
    <w:rsid w:val="00FE6E5E"/>
    <w:rsid w:val="00FE7E71"/>
    <w:rsid w:val="00FF0CA1"/>
    <w:rsid w:val="00FF11CA"/>
    <w:rsid w:val="00FF5799"/>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406FE0"/>
    <w:pPr>
      <w:spacing w:after="120" w:line="320" w:lineRule="exact"/>
    </w:pPr>
    <w:rPr>
      <w:rFonts w:eastAsiaTheme="minorHAnsi" w:cstheme="minorBidi"/>
      <w:sz w:val="24"/>
      <w:szCs w:val="22"/>
      <w:lang w:eastAsia="en-US"/>
    </w:rPr>
  </w:style>
  <w:style w:type="paragraph" w:styleId="berschrift1">
    <w:name w:val="heading 1"/>
    <w:basedOn w:val="Standard"/>
    <w:next w:val="Standard"/>
    <w:link w:val="berschrift1Zchn"/>
    <w:uiPriority w:val="9"/>
    <w:qFormat/>
    <w:rsid w:val="00406FE0"/>
    <w:pPr>
      <w:keepNext/>
      <w:keepLines/>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406FE0"/>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qFormat/>
    <w:rsid w:val="00406FE0"/>
    <w:pPr>
      <w:spacing w:after="0" w:line="240" w:lineRule="auto"/>
    </w:pPr>
    <w:rPr>
      <w:rFonts w:ascii="Tahoma" w:hAnsi="Tahoma" w:cs="Tahoma"/>
      <w:sz w:val="16"/>
      <w:szCs w:val="16"/>
      <w:lang w:eastAsia="de-DE"/>
    </w:rPr>
  </w:style>
  <w:style w:type="character" w:customStyle="1" w:styleId="SprechblasentextZchn">
    <w:name w:val="Sprechblasentext Zchn"/>
    <w:basedOn w:val="Absatz-Standardschriftart"/>
    <w:link w:val="Sprechblasentext"/>
    <w:uiPriority w:val="99"/>
    <w:semiHidden/>
    <w:qFormat/>
    <w:rsid w:val="00406FE0"/>
    <w:rPr>
      <w:rFonts w:ascii="Tahoma" w:eastAsiaTheme="minorHAnsi" w:hAnsi="Tahoma" w:cs="Tahoma"/>
      <w:sz w:val="16"/>
      <w:szCs w:val="16"/>
    </w:rPr>
  </w:style>
  <w:style w:type="character" w:customStyle="1" w:styleId="berschrift1Zchn">
    <w:name w:val="Überschrift 1 Zchn"/>
    <w:basedOn w:val="Absatz-Standardschriftart"/>
    <w:link w:val="berschrift1"/>
    <w:uiPriority w:val="9"/>
    <w:rsid w:val="00406FE0"/>
    <w:rPr>
      <w:rFonts w:eastAsiaTheme="majorEastAsia" w:cs="Calibri"/>
      <w:b/>
      <w:caps/>
      <w:color w:val="F18F1F"/>
      <w:sz w:val="26"/>
      <w:szCs w:val="26"/>
      <w:lang w:eastAsia="en-US"/>
    </w:rPr>
  </w:style>
  <w:style w:type="paragraph" w:styleId="Kopfzeile">
    <w:name w:val="header"/>
    <w:basedOn w:val="Standard"/>
    <w:link w:val="KopfzeileZchn"/>
    <w:uiPriority w:val="99"/>
    <w:unhideWhenUsed/>
    <w:rsid w:val="00406FE0"/>
    <w:pPr>
      <w:tabs>
        <w:tab w:val="center" w:pos="4536"/>
        <w:tab w:val="right" w:pos="9072"/>
      </w:tabs>
      <w:spacing w:after="0" w:line="240" w:lineRule="auto"/>
    </w:pPr>
    <w:rPr>
      <w:rFonts w:asciiTheme="minorHAnsi" w:hAnsiTheme="minorHAnsi"/>
      <w:sz w:val="22"/>
      <w:lang w:eastAsia="de-DE"/>
    </w:rPr>
  </w:style>
  <w:style w:type="character" w:customStyle="1" w:styleId="KopfzeileZchn">
    <w:name w:val="Kopfzeile Zchn"/>
    <w:basedOn w:val="Absatz-Standardschriftart"/>
    <w:link w:val="Kopfzeile"/>
    <w:uiPriority w:val="99"/>
    <w:qFormat/>
    <w:rsid w:val="00406FE0"/>
    <w:rPr>
      <w:rFonts w:asciiTheme="minorHAnsi" w:eastAsiaTheme="minorHAnsi" w:hAnsiTheme="minorHAnsi" w:cstheme="minorBidi"/>
      <w:sz w:val="22"/>
      <w:szCs w:val="22"/>
    </w:rPr>
  </w:style>
  <w:style w:type="paragraph" w:styleId="Fuzeile">
    <w:name w:val="footer"/>
    <w:basedOn w:val="Standard"/>
    <w:link w:val="FuzeileZchn"/>
    <w:uiPriority w:val="99"/>
    <w:unhideWhenUsed/>
    <w:rsid w:val="00406FE0"/>
    <w:pPr>
      <w:tabs>
        <w:tab w:val="center" w:pos="4536"/>
        <w:tab w:val="right" w:pos="9072"/>
      </w:tabs>
      <w:spacing w:after="0" w:line="240" w:lineRule="auto"/>
    </w:pPr>
    <w:rPr>
      <w:rFonts w:asciiTheme="minorHAnsi" w:hAnsiTheme="minorHAnsi"/>
      <w:sz w:val="22"/>
      <w:lang w:eastAsia="de-DE"/>
    </w:rPr>
  </w:style>
  <w:style w:type="character" w:customStyle="1" w:styleId="FuzeileZchn">
    <w:name w:val="Fußzeile Zchn"/>
    <w:basedOn w:val="Absatz-Standardschriftart"/>
    <w:link w:val="Fuzeile"/>
    <w:uiPriority w:val="99"/>
    <w:qFormat/>
    <w:rsid w:val="00406FE0"/>
    <w:rPr>
      <w:rFonts w:asciiTheme="minorHAnsi" w:eastAsiaTheme="minorHAnsi" w:hAnsiTheme="minorHAnsi" w:cstheme="minorBidi"/>
      <w:sz w:val="22"/>
      <w:szCs w:val="22"/>
    </w:rPr>
  </w:style>
  <w:style w:type="table" w:styleId="Tabellenraster">
    <w:name w:val="Table Grid"/>
    <w:basedOn w:val="NormaleTabelle"/>
    <w:uiPriority w:val="59"/>
    <w:rsid w:val="00406FE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emchapter">
    <w:name w:val="chem_chapter"/>
    <w:basedOn w:val="Standard"/>
    <w:rsid w:val="00B063BE"/>
    <w:pPr>
      <w:spacing w:before="100" w:beforeAutospacing="1" w:after="100" w:afterAutospacing="1"/>
    </w:pPr>
    <w:rPr>
      <w:rFonts w:ascii="Times New Roman" w:eastAsia="Times New Roman" w:hAnsi="Times New Roman" w:cs="Times New Roman"/>
      <w:szCs w:val="24"/>
      <w:lang w:eastAsia="de-DE"/>
    </w:rPr>
  </w:style>
  <w:style w:type="character" w:styleId="Hyperlink">
    <w:name w:val="Hyperlink"/>
    <w:basedOn w:val="Absatz-Standardschriftart"/>
    <w:uiPriority w:val="99"/>
    <w:unhideWhenUsed/>
    <w:rsid w:val="00406FE0"/>
    <w:rPr>
      <w:color w:val="0000FF"/>
      <w:u w:val="single"/>
    </w:rPr>
  </w:style>
  <w:style w:type="character" w:styleId="Kommentarzeichen">
    <w:name w:val="annotation reference"/>
    <w:basedOn w:val="Absatz-Standardschriftart"/>
    <w:uiPriority w:val="99"/>
    <w:semiHidden/>
    <w:unhideWhenUsed/>
    <w:qFormat/>
    <w:rsid w:val="00406FE0"/>
    <w:rPr>
      <w:sz w:val="16"/>
      <w:szCs w:val="16"/>
    </w:rPr>
  </w:style>
  <w:style w:type="paragraph" w:styleId="Kommentartext">
    <w:name w:val="annotation text"/>
    <w:basedOn w:val="Standard"/>
    <w:link w:val="KommentartextZchn"/>
    <w:uiPriority w:val="99"/>
    <w:semiHidden/>
    <w:unhideWhenUsed/>
    <w:qFormat/>
    <w:rsid w:val="00406FE0"/>
    <w:pPr>
      <w:spacing w:line="240" w:lineRule="auto"/>
    </w:pPr>
    <w:rPr>
      <w:rFonts w:asciiTheme="minorHAnsi" w:hAnsiTheme="minorHAnsi"/>
      <w:sz w:val="20"/>
      <w:szCs w:val="20"/>
      <w:lang w:eastAsia="de-DE"/>
    </w:rPr>
  </w:style>
  <w:style w:type="character" w:customStyle="1" w:styleId="KommentartextZchn">
    <w:name w:val="Kommentartext Zchn"/>
    <w:basedOn w:val="Absatz-Standardschriftart"/>
    <w:link w:val="Kommentartext"/>
    <w:uiPriority w:val="99"/>
    <w:semiHidden/>
    <w:qFormat/>
    <w:rsid w:val="00406FE0"/>
    <w:rPr>
      <w:rFonts w:asciiTheme="minorHAnsi" w:eastAsiaTheme="minorHAnsi" w:hAnsiTheme="minorHAnsi" w:cstheme="minorBidi"/>
    </w:rPr>
  </w:style>
  <w:style w:type="paragraph" w:styleId="Kommentarthema">
    <w:name w:val="annotation subject"/>
    <w:basedOn w:val="Kommentartext"/>
    <w:next w:val="Kommentartext"/>
    <w:link w:val="KommentarthemaZchn"/>
    <w:uiPriority w:val="99"/>
    <w:semiHidden/>
    <w:unhideWhenUsed/>
    <w:qFormat/>
    <w:rsid w:val="00406FE0"/>
    <w:rPr>
      <w:b/>
      <w:bCs/>
    </w:rPr>
  </w:style>
  <w:style w:type="character" w:customStyle="1" w:styleId="KommentarthemaZchn">
    <w:name w:val="Kommentarthema Zchn"/>
    <w:basedOn w:val="KommentartextZchn"/>
    <w:link w:val="Kommentarthema"/>
    <w:uiPriority w:val="99"/>
    <w:semiHidden/>
    <w:qFormat/>
    <w:rsid w:val="00406FE0"/>
    <w:rPr>
      <w:rFonts w:asciiTheme="minorHAnsi" w:eastAsiaTheme="minorHAnsi" w:hAnsiTheme="minorHAnsi" w:cstheme="minorBidi"/>
      <w:b/>
      <w:bCs/>
    </w:rPr>
  </w:style>
  <w:style w:type="paragraph" w:styleId="KeinLeerraum">
    <w:name w:val="No Spacing"/>
    <w:uiPriority w:val="1"/>
    <w:qFormat/>
    <w:rsid w:val="00406FE0"/>
    <w:rPr>
      <w:rFonts w:ascii="Arial" w:eastAsiaTheme="minorHAnsi" w:hAnsi="Arial" w:cstheme="minorBidi"/>
      <w:sz w:val="24"/>
      <w:szCs w:val="22"/>
    </w:rPr>
  </w:style>
  <w:style w:type="paragraph" w:styleId="Listenabsatz">
    <w:name w:val="List Paragraph"/>
    <w:basedOn w:val="Standard"/>
    <w:uiPriority w:val="34"/>
    <w:qFormat/>
    <w:rsid w:val="00406FE0"/>
    <w:pPr>
      <w:ind w:left="720"/>
      <w:contextualSpacing/>
    </w:pPr>
  </w:style>
  <w:style w:type="character" w:customStyle="1" w:styleId="berschrift2Zchn">
    <w:name w:val="Überschrift 2 Zchn"/>
    <w:basedOn w:val="Absatz-Standardschriftart"/>
    <w:link w:val="berschrift2"/>
    <w:uiPriority w:val="9"/>
    <w:rsid w:val="00406FE0"/>
    <w:rPr>
      <w:rFonts w:eastAsiaTheme="minorHAnsi" w:cstheme="minorBidi"/>
      <w:b/>
      <w:color w:val="009FDF"/>
      <w:sz w:val="24"/>
      <w:szCs w:val="22"/>
      <w:lang w:eastAsia="en-US"/>
    </w:rPr>
  </w:style>
  <w:style w:type="table" w:customStyle="1" w:styleId="Tabellenraster1">
    <w:name w:val="Tabellenraster1"/>
    <w:basedOn w:val="NormaleTabelle"/>
    <w:next w:val="Tabellenraster"/>
    <w:uiPriority w:val="39"/>
    <w:rsid w:val="00406FE0"/>
    <w:rPr>
      <w:rFonts w:ascii="Arial" w:eastAsiaTheme="minorHAnsi" w:hAnsi="Arial" w:cstheme="minorBid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hler-Standard">
    <w:name w:val="Schüler-Standard"/>
    <w:basedOn w:val="Standard"/>
    <w:qFormat/>
    <w:rsid w:val="00406FE0"/>
    <w:pPr>
      <w:spacing w:before="120"/>
      <w:jc w:val="both"/>
    </w:pPr>
    <w:rPr>
      <w:rFonts w:eastAsia="Calibri" w:cs="Times New Roman"/>
      <w:szCs w:val="24"/>
    </w:rPr>
  </w:style>
  <w:style w:type="table" w:customStyle="1" w:styleId="Tabellenraster2">
    <w:name w:val="Tabellenraster2"/>
    <w:basedOn w:val="NormaleTabelle"/>
    <w:next w:val="Tabellenraster"/>
    <w:uiPriority w:val="59"/>
    <w:rsid w:val="00D75C8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406FE0"/>
    <w:pPr>
      <w:spacing w:before="100" w:beforeAutospacing="1" w:after="100" w:afterAutospacing="1"/>
    </w:pPr>
    <w:rPr>
      <w:rFonts w:ascii="Times New Roman" w:eastAsia="Times New Roman" w:hAnsi="Times New Roman"/>
      <w:szCs w:val="24"/>
      <w:lang w:eastAsia="de-DE"/>
    </w:rPr>
  </w:style>
  <w:style w:type="paragraph" w:customStyle="1" w:styleId="MittlereListe2-Akzent41">
    <w:name w:val="Mittlere Liste 2 - Akzent 41"/>
    <w:basedOn w:val="Standard"/>
    <w:uiPriority w:val="34"/>
    <w:rsid w:val="00406FE0"/>
    <w:pPr>
      <w:spacing w:after="200" w:line="276" w:lineRule="auto"/>
      <w:ind w:left="720"/>
      <w:contextualSpacing/>
    </w:pPr>
    <w:rPr>
      <w:rFonts w:ascii="Cambria" w:eastAsia="Cambria" w:hAnsi="Cambria"/>
      <w:sz w:val="22"/>
    </w:rPr>
  </w:style>
  <w:style w:type="character" w:customStyle="1" w:styleId="suchwort">
    <w:name w:val="suchwort"/>
    <w:basedOn w:val="Absatz-Standardschriftart"/>
    <w:qFormat/>
    <w:rsid w:val="00406FE0"/>
  </w:style>
  <w:style w:type="character" w:styleId="Fett">
    <w:name w:val="Strong"/>
    <w:basedOn w:val="Absatz-Standardschriftart"/>
    <w:uiPriority w:val="22"/>
    <w:qFormat/>
    <w:rsid w:val="00406FE0"/>
    <w:rPr>
      <w:b/>
      <w:bCs/>
    </w:rPr>
  </w:style>
  <w:style w:type="character" w:customStyle="1" w:styleId="Internetverknpfung">
    <w:name w:val="Internetverknüpfung"/>
    <w:basedOn w:val="Absatz-Standardschriftart"/>
    <w:uiPriority w:val="99"/>
    <w:semiHidden/>
    <w:unhideWhenUsed/>
    <w:rsid w:val="00406FE0"/>
    <w:rPr>
      <w:color w:val="0000FF"/>
      <w:u w:val="single"/>
    </w:rPr>
  </w:style>
  <w:style w:type="character" w:styleId="BesuchterHyperlink">
    <w:name w:val="FollowedHyperlink"/>
    <w:basedOn w:val="Absatz-Standardschriftart"/>
    <w:uiPriority w:val="99"/>
    <w:semiHidden/>
    <w:unhideWhenUsed/>
    <w:qFormat/>
    <w:rsid w:val="00406FE0"/>
    <w:rPr>
      <w:color w:val="800080" w:themeColor="followedHyperlink"/>
      <w:u w:val="single"/>
    </w:rPr>
  </w:style>
  <w:style w:type="character" w:customStyle="1" w:styleId="ListLabel1">
    <w:name w:val="ListLabel 1"/>
    <w:qFormat/>
    <w:rsid w:val="00406FE0"/>
    <w:rPr>
      <w:rFonts w:cs="Courier New"/>
    </w:rPr>
  </w:style>
  <w:style w:type="character" w:customStyle="1" w:styleId="ListLabel2">
    <w:name w:val="ListLabel 2"/>
    <w:qFormat/>
    <w:rsid w:val="00406FE0"/>
    <w:rPr>
      <w:rFonts w:cs="Courier New"/>
    </w:rPr>
  </w:style>
  <w:style w:type="character" w:customStyle="1" w:styleId="ListLabel3">
    <w:name w:val="ListLabel 3"/>
    <w:qFormat/>
    <w:rsid w:val="00406FE0"/>
    <w:rPr>
      <w:rFonts w:cs="Courier New"/>
    </w:rPr>
  </w:style>
  <w:style w:type="paragraph" w:customStyle="1" w:styleId="berschrift">
    <w:name w:val="Überschrift"/>
    <w:basedOn w:val="Standard"/>
    <w:next w:val="Textkrper"/>
    <w:qFormat/>
    <w:rsid w:val="00406FE0"/>
    <w:pPr>
      <w:keepNext/>
      <w:spacing w:before="240"/>
    </w:pPr>
    <w:rPr>
      <w:rFonts w:ascii="Liberation Sans" w:eastAsia="Microsoft YaHei" w:hAnsi="Liberation Sans" w:cs="Arial"/>
      <w:sz w:val="28"/>
      <w:szCs w:val="28"/>
    </w:rPr>
  </w:style>
  <w:style w:type="paragraph" w:styleId="Textkrper">
    <w:name w:val="Body Text"/>
    <w:basedOn w:val="Standard"/>
    <w:link w:val="TextkrperZchn"/>
    <w:rsid w:val="00406FE0"/>
    <w:pPr>
      <w:spacing w:after="140"/>
    </w:pPr>
  </w:style>
  <w:style w:type="character" w:customStyle="1" w:styleId="TextkrperZchn">
    <w:name w:val="Textkörper Zchn"/>
    <w:basedOn w:val="Absatz-Standardschriftart"/>
    <w:link w:val="Textkrper"/>
    <w:rsid w:val="00406FE0"/>
    <w:rPr>
      <w:rFonts w:eastAsiaTheme="minorHAnsi" w:cstheme="minorBidi"/>
      <w:sz w:val="24"/>
      <w:szCs w:val="22"/>
      <w:lang w:eastAsia="en-US"/>
    </w:rPr>
  </w:style>
  <w:style w:type="paragraph" w:styleId="Liste">
    <w:name w:val="List"/>
    <w:basedOn w:val="Textkrper"/>
    <w:rsid w:val="00406FE0"/>
    <w:rPr>
      <w:rFonts w:cs="Arial"/>
    </w:rPr>
  </w:style>
  <w:style w:type="paragraph" w:styleId="Beschriftung">
    <w:name w:val="caption"/>
    <w:basedOn w:val="Standard"/>
    <w:qFormat/>
    <w:rsid w:val="00406FE0"/>
    <w:pPr>
      <w:suppressLineNumbers/>
      <w:spacing w:before="120"/>
    </w:pPr>
    <w:rPr>
      <w:rFonts w:cs="Arial"/>
      <w:i/>
      <w:iCs/>
      <w:szCs w:val="24"/>
    </w:rPr>
  </w:style>
  <w:style w:type="paragraph" w:customStyle="1" w:styleId="Verzeichnis">
    <w:name w:val="Verzeichnis"/>
    <w:basedOn w:val="Standard"/>
    <w:qFormat/>
    <w:rsid w:val="00406FE0"/>
    <w:pPr>
      <w:suppressLineNumbers/>
    </w:pPr>
    <w:rPr>
      <w:rFonts w:cs="Arial"/>
    </w:rPr>
  </w:style>
  <w:style w:type="paragraph" w:customStyle="1" w:styleId="DESY-Titel">
    <w:name w:val="DESY-Titel"/>
    <w:basedOn w:val="Standard"/>
    <w:qFormat/>
    <w:rsid w:val="00406FE0"/>
    <w:pPr>
      <w:spacing w:after="0" w:line="520" w:lineRule="exact"/>
    </w:pPr>
    <w:rPr>
      <w:rFonts w:cstheme="minorHAnsi"/>
      <w:b/>
      <w:caps/>
      <w:color w:val="009FDF"/>
      <w:sz w:val="60"/>
      <w:szCs w:val="60"/>
    </w:rPr>
  </w:style>
  <w:style w:type="paragraph" w:customStyle="1" w:styleId="DESY-Tabelle-Content">
    <w:name w:val="DESY-Tabelle-Content"/>
    <w:basedOn w:val="Standard"/>
    <w:qFormat/>
    <w:rsid w:val="00406FE0"/>
    <w:pPr>
      <w:spacing w:before="40" w:after="40" w:line="240" w:lineRule="auto"/>
    </w:pPr>
    <w:rPr>
      <w:rFonts w:asciiTheme="minorHAnsi" w:hAnsiTheme="minorHAnsi" w:cstheme="minorHAnsi"/>
      <w:sz w:val="18"/>
      <w:szCs w:val="19"/>
    </w:rPr>
  </w:style>
  <w:style w:type="paragraph" w:customStyle="1" w:styleId="DESY-Aufzhlung">
    <w:name w:val="DESY-Aufzählung"/>
    <w:basedOn w:val="Listenabsatz"/>
    <w:qFormat/>
    <w:rsid w:val="00406FE0"/>
    <w:pPr>
      <w:ind w:left="0"/>
      <w:contextualSpacing w:val="0"/>
    </w:pPr>
    <w:rPr>
      <w:lang w:eastAsia="de-DE"/>
    </w:rPr>
  </w:style>
  <w:style w:type="paragraph" w:customStyle="1" w:styleId="DESY-Protokoll-Titel">
    <w:name w:val="DESY-Protokoll-Titel"/>
    <w:basedOn w:val="Standard"/>
    <w:qFormat/>
    <w:rsid w:val="00406FE0"/>
    <w:rPr>
      <w:b/>
      <w:caps/>
      <w:spacing w:val="38"/>
      <w:sz w:val="18"/>
      <w:szCs w:val="18"/>
    </w:rPr>
  </w:style>
  <w:style w:type="paragraph" w:customStyle="1" w:styleId="DESY-Comic-H1">
    <w:name w:val="DESY-Comic-H1"/>
    <w:basedOn w:val="Standard"/>
    <w:qFormat/>
    <w:rsid w:val="00406FE0"/>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406FE0"/>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406FE0"/>
    <w:pPr>
      <w:spacing w:line="500" w:lineRule="exact"/>
    </w:pPr>
    <w:rPr>
      <w:i/>
      <w:color w:val="283583"/>
      <w:sz w:val="28"/>
      <w:szCs w:val="28"/>
      <w:lang w:eastAsia="de-DE"/>
    </w:rPr>
  </w:style>
  <w:style w:type="paragraph" w:customStyle="1" w:styleId="DESY-Protokoll-Nummerierung">
    <w:name w:val="DESY-Protokoll-Nummerierung"/>
    <w:basedOn w:val="Listenabsatz"/>
    <w:qFormat/>
    <w:rsid w:val="00406FE0"/>
    <w:pPr>
      <w:ind w:left="0"/>
      <w:contextualSpacing w:val="0"/>
    </w:pPr>
  </w:style>
  <w:style w:type="paragraph" w:customStyle="1" w:styleId="DESY-Protokoll-Bildbeschriftung">
    <w:name w:val="DESY-Protokoll-Bildbeschriftung"/>
    <w:basedOn w:val="Standard"/>
    <w:qFormat/>
    <w:rsid w:val="00406FE0"/>
    <w:pPr>
      <w:spacing w:after="0"/>
    </w:pPr>
    <w:rPr>
      <w:rFonts w:ascii="Comic Sans MS" w:hAnsi="Comic Sans MS" w:cs="ComicSansMS"/>
      <w:caps/>
      <w:sz w:val="13"/>
      <w:szCs w:val="13"/>
    </w:rPr>
  </w:style>
  <w:style w:type="paragraph" w:customStyle="1" w:styleId="DESY-Protokoll-Titel2">
    <w:name w:val="DESY-Protokoll-Titel 2"/>
    <w:basedOn w:val="DESY-Comic-H1"/>
    <w:qFormat/>
    <w:rsid w:val="00406FE0"/>
    <w:pPr>
      <w:spacing w:after="0" w:line="400" w:lineRule="exact"/>
    </w:pPr>
    <w:rPr>
      <w:sz w:val="32"/>
    </w:rPr>
  </w:style>
  <w:style w:type="paragraph" w:customStyle="1" w:styleId="DESY-Flietext">
    <w:name w:val="DESY-Fließtext"/>
    <w:basedOn w:val="Standard"/>
    <w:qFormat/>
    <w:rsid w:val="00406FE0"/>
    <w:pPr>
      <w:keepNext/>
      <w:ind w:left="397"/>
    </w:pPr>
    <w:rPr>
      <w:lang w:eastAsia="de-DE"/>
    </w:rPr>
  </w:style>
  <w:style w:type="paragraph" w:customStyle="1" w:styleId="DESY-Fuzeile">
    <w:name w:val="DESY-Fußzeile"/>
    <w:basedOn w:val="Standard"/>
    <w:qFormat/>
    <w:rsid w:val="00406FE0"/>
    <w:pPr>
      <w:tabs>
        <w:tab w:val="right" w:pos="8875"/>
      </w:tabs>
    </w:pPr>
    <w:rPr>
      <w:sz w:val="15"/>
      <w:szCs w:val="1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406FE0"/>
    <w:pPr>
      <w:spacing w:after="120" w:line="320" w:lineRule="exact"/>
    </w:pPr>
    <w:rPr>
      <w:rFonts w:eastAsiaTheme="minorHAnsi" w:cstheme="minorBidi"/>
      <w:sz w:val="24"/>
      <w:szCs w:val="22"/>
      <w:lang w:eastAsia="en-US"/>
    </w:rPr>
  </w:style>
  <w:style w:type="paragraph" w:styleId="berschrift1">
    <w:name w:val="heading 1"/>
    <w:basedOn w:val="Standard"/>
    <w:next w:val="Standard"/>
    <w:link w:val="berschrift1Zchn"/>
    <w:uiPriority w:val="9"/>
    <w:qFormat/>
    <w:rsid w:val="00406FE0"/>
    <w:pPr>
      <w:keepNext/>
      <w:keepLines/>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406FE0"/>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qFormat/>
    <w:rsid w:val="00406FE0"/>
    <w:pPr>
      <w:spacing w:after="0" w:line="240" w:lineRule="auto"/>
    </w:pPr>
    <w:rPr>
      <w:rFonts w:ascii="Tahoma" w:hAnsi="Tahoma" w:cs="Tahoma"/>
      <w:sz w:val="16"/>
      <w:szCs w:val="16"/>
      <w:lang w:eastAsia="de-DE"/>
    </w:rPr>
  </w:style>
  <w:style w:type="character" w:customStyle="1" w:styleId="SprechblasentextZchn">
    <w:name w:val="Sprechblasentext Zchn"/>
    <w:basedOn w:val="Absatz-Standardschriftart"/>
    <w:link w:val="Sprechblasentext"/>
    <w:uiPriority w:val="99"/>
    <w:semiHidden/>
    <w:qFormat/>
    <w:rsid w:val="00406FE0"/>
    <w:rPr>
      <w:rFonts w:ascii="Tahoma" w:eastAsiaTheme="minorHAnsi" w:hAnsi="Tahoma" w:cs="Tahoma"/>
      <w:sz w:val="16"/>
      <w:szCs w:val="16"/>
    </w:rPr>
  </w:style>
  <w:style w:type="character" w:customStyle="1" w:styleId="berschrift1Zchn">
    <w:name w:val="Überschrift 1 Zchn"/>
    <w:basedOn w:val="Absatz-Standardschriftart"/>
    <w:link w:val="berschrift1"/>
    <w:uiPriority w:val="9"/>
    <w:rsid w:val="00406FE0"/>
    <w:rPr>
      <w:rFonts w:eastAsiaTheme="majorEastAsia" w:cs="Calibri"/>
      <w:b/>
      <w:caps/>
      <w:color w:val="F18F1F"/>
      <w:sz w:val="26"/>
      <w:szCs w:val="26"/>
      <w:lang w:eastAsia="en-US"/>
    </w:rPr>
  </w:style>
  <w:style w:type="paragraph" w:styleId="Kopfzeile">
    <w:name w:val="header"/>
    <w:basedOn w:val="Standard"/>
    <w:link w:val="KopfzeileZchn"/>
    <w:uiPriority w:val="99"/>
    <w:unhideWhenUsed/>
    <w:rsid w:val="00406FE0"/>
    <w:pPr>
      <w:tabs>
        <w:tab w:val="center" w:pos="4536"/>
        <w:tab w:val="right" w:pos="9072"/>
      </w:tabs>
      <w:spacing w:after="0" w:line="240" w:lineRule="auto"/>
    </w:pPr>
    <w:rPr>
      <w:rFonts w:asciiTheme="minorHAnsi" w:hAnsiTheme="minorHAnsi"/>
      <w:sz w:val="22"/>
      <w:lang w:eastAsia="de-DE"/>
    </w:rPr>
  </w:style>
  <w:style w:type="character" w:customStyle="1" w:styleId="KopfzeileZchn">
    <w:name w:val="Kopfzeile Zchn"/>
    <w:basedOn w:val="Absatz-Standardschriftart"/>
    <w:link w:val="Kopfzeile"/>
    <w:uiPriority w:val="99"/>
    <w:qFormat/>
    <w:rsid w:val="00406FE0"/>
    <w:rPr>
      <w:rFonts w:asciiTheme="minorHAnsi" w:eastAsiaTheme="minorHAnsi" w:hAnsiTheme="minorHAnsi" w:cstheme="minorBidi"/>
      <w:sz w:val="22"/>
      <w:szCs w:val="22"/>
    </w:rPr>
  </w:style>
  <w:style w:type="paragraph" w:styleId="Fuzeile">
    <w:name w:val="footer"/>
    <w:basedOn w:val="Standard"/>
    <w:link w:val="FuzeileZchn"/>
    <w:uiPriority w:val="99"/>
    <w:unhideWhenUsed/>
    <w:rsid w:val="00406FE0"/>
    <w:pPr>
      <w:tabs>
        <w:tab w:val="center" w:pos="4536"/>
        <w:tab w:val="right" w:pos="9072"/>
      </w:tabs>
      <w:spacing w:after="0" w:line="240" w:lineRule="auto"/>
    </w:pPr>
    <w:rPr>
      <w:rFonts w:asciiTheme="minorHAnsi" w:hAnsiTheme="minorHAnsi"/>
      <w:sz w:val="22"/>
      <w:lang w:eastAsia="de-DE"/>
    </w:rPr>
  </w:style>
  <w:style w:type="character" w:customStyle="1" w:styleId="FuzeileZchn">
    <w:name w:val="Fußzeile Zchn"/>
    <w:basedOn w:val="Absatz-Standardschriftart"/>
    <w:link w:val="Fuzeile"/>
    <w:uiPriority w:val="99"/>
    <w:qFormat/>
    <w:rsid w:val="00406FE0"/>
    <w:rPr>
      <w:rFonts w:asciiTheme="minorHAnsi" w:eastAsiaTheme="minorHAnsi" w:hAnsiTheme="minorHAnsi" w:cstheme="minorBidi"/>
      <w:sz w:val="22"/>
      <w:szCs w:val="22"/>
    </w:rPr>
  </w:style>
  <w:style w:type="table" w:styleId="Tabellenraster">
    <w:name w:val="Table Grid"/>
    <w:basedOn w:val="NormaleTabelle"/>
    <w:uiPriority w:val="59"/>
    <w:rsid w:val="00406FE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emchapter">
    <w:name w:val="chem_chapter"/>
    <w:basedOn w:val="Standard"/>
    <w:rsid w:val="00B063BE"/>
    <w:pPr>
      <w:spacing w:before="100" w:beforeAutospacing="1" w:after="100" w:afterAutospacing="1"/>
    </w:pPr>
    <w:rPr>
      <w:rFonts w:ascii="Times New Roman" w:eastAsia="Times New Roman" w:hAnsi="Times New Roman" w:cs="Times New Roman"/>
      <w:szCs w:val="24"/>
      <w:lang w:eastAsia="de-DE"/>
    </w:rPr>
  </w:style>
  <w:style w:type="character" w:styleId="Hyperlink">
    <w:name w:val="Hyperlink"/>
    <w:basedOn w:val="Absatz-Standardschriftart"/>
    <w:uiPriority w:val="99"/>
    <w:unhideWhenUsed/>
    <w:rsid w:val="00406FE0"/>
    <w:rPr>
      <w:color w:val="0000FF"/>
      <w:u w:val="single"/>
    </w:rPr>
  </w:style>
  <w:style w:type="character" w:styleId="Kommentarzeichen">
    <w:name w:val="annotation reference"/>
    <w:basedOn w:val="Absatz-Standardschriftart"/>
    <w:uiPriority w:val="99"/>
    <w:semiHidden/>
    <w:unhideWhenUsed/>
    <w:qFormat/>
    <w:rsid w:val="00406FE0"/>
    <w:rPr>
      <w:sz w:val="16"/>
      <w:szCs w:val="16"/>
    </w:rPr>
  </w:style>
  <w:style w:type="paragraph" w:styleId="Kommentartext">
    <w:name w:val="annotation text"/>
    <w:basedOn w:val="Standard"/>
    <w:link w:val="KommentartextZchn"/>
    <w:uiPriority w:val="99"/>
    <w:semiHidden/>
    <w:unhideWhenUsed/>
    <w:qFormat/>
    <w:rsid w:val="00406FE0"/>
    <w:pPr>
      <w:spacing w:line="240" w:lineRule="auto"/>
    </w:pPr>
    <w:rPr>
      <w:rFonts w:asciiTheme="minorHAnsi" w:hAnsiTheme="minorHAnsi"/>
      <w:sz w:val="20"/>
      <w:szCs w:val="20"/>
      <w:lang w:eastAsia="de-DE"/>
    </w:rPr>
  </w:style>
  <w:style w:type="character" w:customStyle="1" w:styleId="KommentartextZchn">
    <w:name w:val="Kommentartext Zchn"/>
    <w:basedOn w:val="Absatz-Standardschriftart"/>
    <w:link w:val="Kommentartext"/>
    <w:uiPriority w:val="99"/>
    <w:semiHidden/>
    <w:qFormat/>
    <w:rsid w:val="00406FE0"/>
    <w:rPr>
      <w:rFonts w:asciiTheme="minorHAnsi" w:eastAsiaTheme="minorHAnsi" w:hAnsiTheme="minorHAnsi" w:cstheme="minorBidi"/>
    </w:rPr>
  </w:style>
  <w:style w:type="paragraph" w:styleId="Kommentarthema">
    <w:name w:val="annotation subject"/>
    <w:basedOn w:val="Kommentartext"/>
    <w:next w:val="Kommentartext"/>
    <w:link w:val="KommentarthemaZchn"/>
    <w:uiPriority w:val="99"/>
    <w:semiHidden/>
    <w:unhideWhenUsed/>
    <w:qFormat/>
    <w:rsid w:val="00406FE0"/>
    <w:rPr>
      <w:b/>
      <w:bCs/>
    </w:rPr>
  </w:style>
  <w:style w:type="character" w:customStyle="1" w:styleId="KommentarthemaZchn">
    <w:name w:val="Kommentarthema Zchn"/>
    <w:basedOn w:val="KommentartextZchn"/>
    <w:link w:val="Kommentarthema"/>
    <w:uiPriority w:val="99"/>
    <w:semiHidden/>
    <w:qFormat/>
    <w:rsid w:val="00406FE0"/>
    <w:rPr>
      <w:rFonts w:asciiTheme="minorHAnsi" w:eastAsiaTheme="minorHAnsi" w:hAnsiTheme="minorHAnsi" w:cstheme="minorBidi"/>
      <w:b/>
      <w:bCs/>
    </w:rPr>
  </w:style>
  <w:style w:type="paragraph" w:styleId="KeinLeerraum">
    <w:name w:val="No Spacing"/>
    <w:uiPriority w:val="1"/>
    <w:qFormat/>
    <w:rsid w:val="00406FE0"/>
    <w:rPr>
      <w:rFonts w:ascii="Arial" w:eastAsiaTheme="minorHAnsi" w:hAnsi="Arial" w:cstheme="minorBidi"/>
      <w:sz w:val="24"/>
      <w:szCs w:val="22"/>
    </w:rPr>
  </w:style>
  <w:style w:type="paragraph" w:styleId="Listenabsatz">
    <w:name w:val="List Paragraph"/>
    <w:basedOn w:val="Standard"/>
    <w:uiPriority w:val="34"/>
    <w:qFormat/>
    <w:rsid w:val="00406FE0"/>
    <w:pPr>
      <w:ind w:left="720"/>
      <w:contextualSpacing/>
    </w:pPr>
  </w:style>
  <w:style w:type="character" w:customStyle="1" w:styleId="berschrift2Zchn">
    <w:name w:val="Überschrift 2 Zchn"/>
    <w:basedOn w:val="Absatz-Standardschriftart"/>
    <w:link w:val="berschrift2"/>
    <w:uiPriority w:val="9"/>
    <w:rsid w:val="00406FE0"/>
    <w:rPr>
      <w:rFonts w:eastAsiaTheme="minorHAnsi" w:cstheme="minorBidi"/>
      <w:b/>
      <w:color w:val="009FDF"/>
      <w:sz w:val="24"/>
      <w:szCs w:val="22"/>
      <w:lang w:eastAsia="en-US"/>
    </w:rPr>
  </w:style>
  <w:style w:type="table" w:customStyle="1" w:styleId="Tabellenraster1">
    <w:name w:val="Tabellenraster1"/>
    <w:basedOn w:val="NormaleTabelle"/>
    <w:next w:val="Tabellenraster"/>
    <w:uiPriority w:val="39"/>
    <w:rsid w:val="00406FE0"/>
    <w:rPr>
      <w:rFonts w:ascii="Arial" w:eastAsiaTheme="minorHAnsi" w:hAnsi="Arial" w:cstheme="minorBid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hler-Standard">
    <w:name w:val="Schüler-Standard"/>
    <w:basedOn w:val="Standard"/>
    <w:qFormat/>
    <w:rsid w:val="00406FE0"/>
    <w:pPr>
      <w:spacing w:before="120"/>
      <w:jc w:val="both"/>
    </w:pPr>
    <w:rPr>
      <w:rFonts w:eastAsia="Calibri" w:cs="Times New Roman"/>
      <w:szCs w:val="24"/>
    </w:rPr>
  </w:style>
  <w:style w:type="table" w:customStyle="1" w:styleId="Tabellenraster2">
    <w:name w:val="Tabellenraster2"/>
    <w:basedOn w:val="NormaleTabelle"/>
    <w:next w:val="Tabellenraster"/>
    <w:uiPriority w:val="59"/>
    <w:rsid w:val="00D75C83"/>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406FE0"/>
    <w:pPr>
      <w:spacing w:before="100" w:beforeAutospacing="1" w:after="100" w:afterAutospacing="1"/>
    </w:pPr>
    <w:rPr>
      <w:rFonts w:ascii="Times New Roman" w:eastAsia="Times New Roman" w:hAnsi="Times New Roman"/>
      <w:szCs w:val="24"/>
      <w:lang w:eastAsia="de-DE"/>
    </w:rPr>
  </w:style>
  <w:style w:type="paragraph" w:customStyle="1" w:styleId="MittlereListe2-Akzent41">
    <w:name w:val="Mittlere Liste 2 - Akzent 41"/>
    <w:basedOn w:val="Standard"/>
    <w:uiPriority w:val="34"/>
    <w:rsid w:val="00406FE0"/>
    <w:pPr>
      <w:spacing w:after="200" w:line="276" w:lineRule="auto"/>
      <w:ind w:left="720"/>
      <w:contextualSpacing/>
    </w:pPr>
    <w:rPr>
      <w:rFonts w:ascii="Cambria" w:eastAsia="Cambria" w:hAnsi="Cambria"/>
      <w:sz w:val="22"/>
    </w:rPr>
  </w:style>
  <w:style w:type="character" w:customStyle="1" w:styleId="suchwort">
    <w:name w:val="suchwort"/>
    <w:basedOn w:val="Absatz-Standardschriftart"/>
    <w:qFormat/>
    <w:rsid w:val="00406FE0"/>
  </w:style>
  <w:style w:type="character" w:styleId="Fett">
    <w:name w:val="Strong"/>
    <w:basedOn w:val="Absatz-Standardschriftart"/>
    <w:uiPriority w:val="22"/>
    <w:qFormat/>
    <w:rsid w:val="00406FE0"/>
    <w:rPr>
      <w:b/>
      <w:bCs/>
    </w:rPr>
  </w:style>
  <w:style w:type="character" w:customStyle="1" w:styleId="Internetverknpfung">
    <w:name w:val="Internetverknüpfung"/>
    <w:basedOn w:val="Absatz-Standardschriftart"/>
    <w:uiPriority w:val="99"/>
    <w:semiHidden/>
    <w:unhideWhenUsed/>
    <w:rsid w:val="00406FE0"/>
    <w:rPr>
      <w:color w:val="0000FF"/>
      <w:u w:val="single"/>
    </w:rPr>
  </w:style>
  <w:style w:type="character" w:styleId="BesuchterHyperlink">
    <w:name w:val="FollowedHyperlink"/>
    <w:basedOn w:val="Absatz-Standardschriftart"/>
    <w:uiPriority w:val="99"/>
    <w:semiHidden/>
    <w:unhideWhenUsed/>
    <w:qFormat/>
    <w:rsid w:val="00406FE0"/>
    <w:rPr>
      <w:color w:val="800080" w:themeColor="followedHyperlink"/>
      <w:u w:val="single"/>
    </w:rPr>
  </w:style>
  <w:style w:type="character" w:customStyle="1" w:styleId="ListLabel1">
    <w:name w:val="ListLabel 1"/>
    <w:qFormat/>
    <w:rsid w:val="00406FE0"/>
    <w:rPr>
      <w:rFonts w:cs="Courier New"/>
    </w:rPr>
  </w:style>
  <w:style w:type="character" w:customStyle="1" w:styleId="ListLabel2">
    <w:name w:val="ListLabel 2"/>
    <w:qFormat/>
    <w:rsid w:val="00406FE0"/>
    <w:rPr>
      <w:rFonts w:cs="Courier New"/>
    </w:rPr>
  </w:style>
  <w:style w:type="character" w:customStyle="1" w:styleId="ListLabel3">
    <w:name w:val="ListLabel 3"/>
    <w:qFormat/>
    <w:rsid w:val="00406FE0"/>
    <w:rPr>
      <w:rFonts w:cs="Courier New"/>
    </w:rPr>
  </w:style>
  <w:style w:type="paragraph" w:customStyle="1" w:styleId="berschrift">
    <w:name w:val="Überschrift"/>
    <w:basedOn w:val="Standard"/>
    <w:next w:val="Textkrper"/>
    <w:qFormat/>
    <w:rsid w:val="00406FE0"/>
    <w:pPr>
      <w:keepNext/>
      <w:spacing w:before="240"/>
    </w:pPr>
    <w:rPr>
      <w:rFonts w:ascii="Liberation Sans" w:eastAsia="Microsoft YaHei" w:hAnsi="Liberation Sans" w:cs="Arial"/>
      <w:sz w:val="28"/>
      <w:szCs w:val="28"/>
    </w:rPr>
  </w:style>
  <w:style w:type="paragraph" w:styleId="Textkrper">
    <w:name w:val="Body Text"/>
    <w:basedOn w:val="Standard"/>
    <w:link w:val="TextkrperZchn"/>
    <w:rsid w:val="00406FE0"/>
    <w:pPr>
      <w:spacing w:after="140"/>
    </w:pPr>
  </w:style>
  <w:style w:type="character" w:customStyle="1" w:styleId="TextkrperZchn">
    <w:name w:val="Textkörper Zchn"/>
    <w:basedOn w:val="Absatz-Standardschriftart"/>
    <w:link w:val="Textkrper"/>
    <w:rsid w:val="00406FE0"/>
    <w:rPr>
      <w:rFonts w:eastAsiaTheme="minorHAnsi" w:cstheme="minorBidi"/>
      <w:sz w:val="24"/>
      <w:szCs w:val="22"/>
      <w:lang w:eastAsia="en-US"/>
    </w:rPr>
  </w:style>
  <w:style w:type="paragraph" w:styleId="Liste">
    <w:name w:val="List"/>
    <w:basedOn w:val="Textkrper"/>
    <w:rsid w:val="00406FE0"/>
    <w:rPr>
      <w:rFonts w:cs="Arial"/>
    </w:rPr>
  </w:style>
  <w:style w:type="paragraph" w:styleId="Beschriftung">
    <w:name w:val="caption"/>
    <w:basedOn w:val="Standard"/>
    <w:qFormat/>
    <w:rsid w:val="00406FE0"/>
    <w:pPr>
      <w:suppressLineNumbers/>
      <w:spacing w:before="120"/>
    </w:pPr>
    <w:rPr>
      <w:rFonts w:cs="Arial"/>
      <w:i/>
      <w:iCs/>
      <w:szCs w:val="24"/>
    </w:rPr>
  </w:style>
  <w:style w:type="paragraph" w:customStyle="1" w:styleId="Verzeichnis">
    <w:name w:val="Verzeichnis"/>
    <w:basedOn w:val="Standard"/>
    <w:qFormat/>
    <w:rsid w:val="00406FE0"/>
    <w:pPr>
      <w:suppressLineNumbers/>
    </w:pPr>
    <w:rPr>
      <w:rFonts w:cs="Arial"/>
    </w:rPr>
  </w:style>
  <w:style w:type="paragraph" w:customStyle="1" w:styleId="DESY-Titel">
    <w:name w:val="DESY-Titel"/>
    <w:basedOn w:val="Standard"/>
    <w:qFormat/>
    <w:rsid w:val="00406FE0"/>
    <w:pPr>
      <w:spacing w:after="0" w:line="520" w:lineRule="exact"/>
    </w:pPr>
    <w:rPr>
      <w:rFonts w:cstheme="minorHAnsi"/>
      <w:b/>
      <w:caps/>
      <w:color w:val="009FDF"/>
      <w:sz w:val="60"/>
      <w:szCs w:val="60"/>
    </w:rPr>
  </w:style>
  <w:style w:type="paragraph" w:customStyle="1" w:styleId="DESY-Tabelle-Content">
    <w:name w:val="DESY-Tabelle-Content"/>
    <w:basedOn w:val="Standard"/>
    <w:qFormat/>
    <w:rsid w:val="00406FE0"/>
    <w:pPr>
      <w:spacing w:before="40" w:after="40" w:line="240" w:lineRule="auto"/>
    </w:pPr>
    <w:rPr>
      <w:rFonts w:asciiTheme="minorHAnsi" w:hAnsiTheme="minorHAnsi" w:cstheme="minorHAnsi"/>
      <w:sz w:val="18"/>
      <w:szCs w:val="19"/>
    </w:rPr>
  </w:style>
  <w:style w:type="paragraph" w:customStyle="1" w:styleId="DESY-Aufzhlung">
    <w:name w:val="DESY-Aufzählung"/>
    <w:basedOn w:val="Listenabsatz"/>
    <w:qFormat/>
    <w:rsid w:val="00406FE0"/>
    <w:pPr>
      <w:ind w:left="0"/>
      <w:contextualSpacing w:val="0"/>
    </w:pPr>
    <w:rPr>
      <w:lang w:eastAsia="de-DE"/>
    </w:rPr>
  </w:style>
  <w:style w:type="paragraph" w:customStyle="1" w:styleId="DESY-Protokoll-Titel">
    <w:name w:val="DESY-Protokoll-Titel"/>
    <w:basedOn w:val="Standard"/>
    <w:qFormat/>
    <w:rsid w:val="00406FE0"/>
    <w:rPr>
      <w:b/>
      <w:caps/>
      <w:spacing w:val="38"/>
      <w:sz w:val="18"/>
      <w:szCs w:val="18"/>
    </w:rPr>
  </w:style>
  <w:style w:type="paragraph" w:customStyle="1" w:styleId="DESY-Comic-H1">
    <w:name w:val="DESY-Comic-H1"/>
    <w:basedOn w:val="Standard"/>
    <w:qFormat/>
    <w:rsid w:val="00406FE0"/>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406FE0"/>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406FE0"/>
    <w:pPr>
      <w:spacing w:line="500" w:lineRule="exact"/>
    </w:pPr>
    <w:rPr>
      <w:i/>
      <w:color w:val="283583"/>
      <w:sz w:val="28"/>
      <w:szCs w:val="28"/>
      <w:lang w:eastAsia="de-DE"/>
    </w:rPr>
  </w:style>
  <w:style w:type="paragraph" w:customStyle="1" w:styleId="DESY-Protokoll-Nummerierung">
    <w:name w:val="DESY-Protokoll-Nummerierung"/>
    <w:basedOn w:val="Listenabsatz"/>
    <w:qFormat/>
    <w:rsid w:val="00406FE0"/>
    <w:pPr>
      <w:ind w:left="0"/>
      <w:contextualSpacing w:val="0"/>
    </w:pPr>
  </w:style>
  <w:style w:type="paragraph" w:customStyle="1" w:styleId="DESY-Protokoll-Bildbeschriftung">
    <w:name w:val="DESY-Protokoll-Bildbeschriftung"/>
    <w:basedOn w:val="Standard"/>
    <w:qFormat/>
    <w:rsid w:val="00406FE0"/>
    <w:pPr>
      <w:spacing w:after="0"/>
    </w:pPr>
    <w:rPr>
      <w:rFonts w:ascii="Comic Sans MS" w:hAnsi="Comic Sans MS" w:cs="ComicSansMS"/>
      <w:caps/>
      <w:sz w:val="13"/>
      <w:szCs w:val="13"/>
    </w:rPr>
  </w:style>
  <w:style w:type="paragraph" w:customStyle="1" w:styleId="DESY-Protokoll-Titel2">
    <w:name w:val="DESY-Protokoll-Titel 2"/>
    <w:basedOn w:val="DESY-Comic-H1"/>
    <w:qFormat/>
    <w:rsid w:val="00406FE0"/>
    <w:pPr>
      <w:spacing w:after="0" w:line="400" w:lineRule="exact"/>
    </w:pPr>
    <w:rPr>
      <w:sz w:val="32"/>
    </w:rPr>
  </w:style>
  <w:style w:type="paragraph" w:customStyle="1" w:styleId="DESY-Flietext">
    <w:name w:val="DESY-Fließtext"/>
    <w:basedOn w:val="Standard"/>
    <w:qFormat/>
    <w:rsid w:val="00406FE0"/>
    <w:pPr>
      <w:keepNext/>
      <w:ind w:left="397"/>
    </w:pPr>
    <w:rPr>
      <w:lang w:eastAsia="de-DE"/>
    </w:rPr>
  </w:style>
  <w:style w:type="paragraph" w:customStyle="1" w:styleId="DESY-Fuzeile">
    <w:name w:val="DESY-Fußzeile"/>
    <w:basedOn w:val="Standard"/>
    <w:qFormat/>
    <w:rsid w:val="00406FE0"/>
    <w:pPr>
      <w:tabs>
        <w:tab w:val="right" w:pos="8875"/>
      </w:tabs>
    </w:pPr>
    <w:rPr>
      <w:sz w:val="15"/>
      <w:szCs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842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gif"/><Relationship Id="rId18" Type="http://schemas.openxmlformats.org/officeDocument/2006/relationships/image" Target="media/image8.jpe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www.wdrmaus.de/film/sachgeschichten/Blattfarbe.php5" TargetMode="External"/><Relationship Id="rId17" Type="http://schemas.openxmlformats.org/officeDocument/2006/relationships/hyperlink" Target="https://www.google.de/imgres?imgurl=https://www.schulministerium.nrw.de/docs/Schulsystem/Unterricht/Lernbereiche-und-Faecher/MINT/Gemeinsames-Lernen/Downloads/Piktogramme/Gebot_lueften.png&amp;imgrefurl=https://www.schulministerium.nrw.de/docs/Schulsystem/Unterricht/Lernbereiche-und-Faecher/MINT/Gemeinsames-Lernen/Downloads/Piktogramme/index.html&amp;docid=etkKmBAbKBpJQM&amp;tbnid=llwjdWZRyTYbTM:&amp;vet=10ahUKEwicpfPzh77iAhUF26QKHZRvBEsQMwhtKBgwGA..i&amp;w=372&amp;h=372&amp;bih=899&amp;biw=1347&amp;q=piktogramm%20l%C3%BCftung&amp;ved=0ahUKEwicpfPzh77iAhUF26QKHZRvBEsQMwhtKBgwGA&amp;iact=mrc&amp;uact=8" TargetMode="External"/><Relationship Id="rId25" Type="http://schemas.openxmlformats.org/officeDocument/2006/relationships/image" Target="media/image13.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gif"/><Relationship Id="rId20" Type="http://schemas.openxmlformats.org/officeDocument/2006/relationships/image" Target="media/image10.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jpe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gif"/><Relationship Id="rId23" Type="http://schemas.openxmlformats.org/officeDocument/2006/relationships/oleObject" Target="embeddings/oleObject2.bin"/><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gif"/><Relationship Id="rId31"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gif"/><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header" Target="header1.xm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F:\Private%20Projekte\sch&#252;ler\desy\&#220;berarbeitete%20Dokumente\des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74817-55DD-46E2-BDB3-D145D3EEBE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desy.dotx</Template>
  <TotalTime>0</TotalTime>
  <Pages>12</Pages>
  <Words>1636</Words>
  <Characters>10310</Characters>
  <Application>Microsoft Office Word</Application>
  <DocSecurity>0</DocSecurity>
  <Lines>85</Lines>
  <Paragraphs>23</Paragraphs>
  <ScaleCrop>false</ScaleCrop>
  <HeadingPairs>
    <vt:vector size="2" baseType="variant">
      <vt:variant>
        <vt:lpstr>Titel</vt:lpstr>
      </vt:variant>
      <vt:variant>
        <vt:i4>1</vt:i4>
      </vt:variant>
    </vt:vector>
  </HeadingPairs>
  <TitlesOfParts>
    <vt:vector size="1" baseType="lpstr">
      <vt:lpstr/>
    </vt:vector>
  </TitlesOfParts>
  <Company>DESY</Company>
  <LinksUpToDate>false</LinksUpToDate>
  <CharactersWithSpaces>11923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Andy</dc:creator>
  <cp:lastModifiedBy>Sommer, Adelheid</cp:lastModifiedBy>
  <cp:revision>6</cp:revision>
  <cp:lastPrinted>2019-09-12T10:18:00Z</cp:lastPrinted>
  <dcterms:created xsi:type="dcterms:W3CDTF">2019-09-12T10:16:00Z</dcterms:created>
  <dcterms:modified xsi:type="dcterms:W3CDTF">2020-01-14T08:24:00Z</dcterms:modified>
</cp:coreProperties>
</file>